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4E" w:rsidRDefault="00CF0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CURRICULUM VITAE</w:t>
      </w:r>
    </w:p>
    <w:p w:rsidR="000C244E" w:rsidRDefault="00CF01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Shobha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Luxmi</w:t>
      </w:r>
      <w:proofErr w:type="spellEnd"/>
    </w:p>
    <w:p w:rsidR="000C244E" w:rsidRDefault="00CF01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MBBS, </w:t>
      </w:r>
      <w:proofErr w:type="gramStart"/>
      <w:r>
        <w:rPr>
          <w:sz w:val="24"/>
          <w:szCs w:val="24"/>
        </w:rPr>
        <w:t>MCPS(</w:t>
      </w:r>
      <w:proofErr w:type="gramEnd"/>
      <w:r>
        <w:rPr>
          <w:sz w:val="24"/>
          <w:szCs w:val="24"/>
        </w:rPr>
        <w:t>medicine) FCPS( medicine) FCPS(infectious diseases) FACP</w:t>
      </w:r>
    </w:p>
    <w:p w:rsidR="000C244E" w:rsidRDefault="00CF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</w:t>
      </w:r>
    </w:p>
    <w:p w:rsidR="000C244E" w:rsidRDefault="00CF01F1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Birth: 10th November 1977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Place of Birth: Hyderabad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Citizenship: Pakistan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Home address: </w:t>
      </w:r>
      <w:r w:rsidR="00860660">
        <w:rPr>
          <w:sz w:val="24"/>
          <w:szCs w:val="24"/>
        </w:rPr>
        <w:t>301</w:t>
      </w:r>
      <w:proofErr w:type="gramStart"/>
      <w:r w:rsidR="00860660">
        <w:rPr>
          <w:sz w:val="24"/>
          <w:szCs w:val="24"/>
        </w:rPr>
        <w:t>,Paradise</w:t>
      </w:r>
      <w:proofErr w:type="gramEnd"/>
      <w:r w:rsidR="00860660">
        <w:rPr>
          <w:sz w:val="24"/>
          <w:szCs w:val="24"/>
        </w:rPr>
        <w:t xml:space="preserve"> Residency, Frere town</w:t>
      </w:r>
      <w:r>
        <w:rPr>
          <w:sz w:val="24"/>
          <w:szCs w:val="24"/>
        </w:rPr>
        <w:t>, Clifton, Karachi, Pakistan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Phone number: +923312489763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Address: Department of infectious diseases, Dow university hospital, </w:t>
      </w:r>
      <w:proofErr w:type="spellStart"/>
      <w:r>
        <w:rPr>
          <w:sz w:val="24"/>
          <w:szCs w:val="24"/>
        </w:rPr>
        <w:t>Ojha</w:t>
      </w:r>
      <w:proofErr w:type="spellEnd"/>
      <w:r>
        <w:rPr>
          <w:sz w:val="24"/>
          <w:szCs w:val="24"/>
        </w:rPr>
        <w:t xml:space="preserve"> Campus, Karachi, Pakistan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Phone: +922138771111 </w:t>
      </w:r>
      <w:proofErr w:type="gramStart"/>
      <w:r>
        <w:rPr>
          <w:sz w:val="24"/>
          <w:szCs w:val="24"/>
        </w:rPr>
        <w:t>extension</w:t>
      </w:r>
      <w:proofErr w:type="gramEnd"/>
      <w:r>
        <w:rPr>
          <w:sz w:val="24"/>
          <w:szCs w:val="24"/>
        </w:rPr>
        <w:t>: 3247</w:t>
      </w:r>
    </w:p>
    <w:p w:rsidR="000C244E" w:rsidRDefault="00CF01F1">
      <w:pPr>
        <w:tabs>
          <w:tab w:val="left" w:pos="3435"/>
        </w:tabs>
        <w:jc w:val="both"/>
      </w:pPr>
      <w:r>
        <w:rPr>
          <w:sz w:val="24"/>
          <w:szCs w:val="24"/>
        </w:rPr>
        <w:t xml:space="preserve">Email: </w:t>
      </w:r>
      <w:hyperlink r:id="rId9" w:history="1">
        <w:r>
          <w:rPr>
            <w:rStyle w:val="Hyperlink"/>
            <w:sz w:val="24"/>
            <w:szCs w:val="24"/>
          </w:rPr>
          <w:t>smukeshwadhwani@gmail.com</w:t>
        </w:r>
      </w:hyperlink>
    </w:p>
    <w:p w:rsidR="00860660" w:rsidRDefault="00860660">
      <w:pPr>
        <w:tabs>
          <w:tab w:val="left" w:pos="3435"/>
        </w:tabs>
        <w:jc w:val="both"/>
      </w:pPr>
      <w:r>
        <w:t xml:space="preserve">             </w:t>
      </w:r>
      <w:hyperlink r:id="rId10" w:history="1">
        <w:r w:rsidRPr="001F1CE3">
          <w:rPr>
            <w:rStyle w:val="Hyperlink"/>
          </w:rPr>
          <w:t>Shobha.luxmi@duhs.edu.pk</w:t>
        </w:r>
      </w:hyperlink>
    </w:p>
    <w:p w:rsidR="00860660" w:rsidRDefault="00860660">
      <w:pPr>
        <w:tabs>
          <w:tab w:val="left" w:pos="3435"/>
        </w:tabs>
        <w:jc w:val="both"/>
        <w:rPr>
          <w:sz w:val="24"/>
          <w:szCs w:val="24"/>
        </w:rPr>
      </w:pP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Skype ID: </w:t>
      </w:r>
      <w:proofErr w:type="spellStart"/>
      <w:r>
        <w:rPr>
          <w:sz w:val="24"/>
          <w:szCs w:val="24"/>
        </w:rPr>
        <w:t>shobha_wadhwani</w:t>
      </w:r>
      <w:proofErr w:type="spellEnd"/>
    </w:p>
    <w:p w:rsidR="000C244E" w:rsidRDefault="00CF01F1">
      <w:pPr>
        <w:tabs>
          <w:tab w:val="left" w:pos="34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Qualification:</w:t>
      </w:r>
    </w:p>
    <w:p w:rsidR="000C244E" w:rsidRDefault="00CF01F1">
      <w:pPr>
        <w:pStyle w:val="ListParagraph1"/>
        <w:numPr>
          <w:ilvl w:val="0"/>
          <w:numId w:val="1"/>
        </w:num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MBBS                                    June    2002            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University of Medical and  </w:t>
      </w:r>
    </w:p>
    <w:p w:rsidR="000C244E" w:rsidRDefault="00CF01F1">
      <w:pPr>
        <w:pStyle w:val="ListParagraph1"/>
        <w:tabs>
          <w:tab w:val="left" w:pos="3435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</w:t>
      </w:r>
      <w:proofErr w:type="gramStart"/>
      <w:r>
        <w:rPr>
          <w:sz w:val="24"/>
          <w:szCs w:val="24"/>
        </w:rPr>
        <w:t>Health  Sciences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Jamshoro</w:t>
      </w:r>
      <w:proofErr w:type="spellEnd"/>
      <w:r>
        <w:rPr>
          <w:sz w:val="24"/>
          <w:szCs w:val="24"/>
        </w:rPr>
        <w:t xml:space="preserve">, Pakistan  </w:t>
      </w:r>
    </w:p>
    <w:p w:rsidR="000C244E" w:rsidRDefault="000C244E">
      <w:pPr>
        <w:tabs>
          <w:tab w:val="left" w:pos="3435"/>
        </w:tabs>
        <w:ind w:firstLine="3435"/>
        <w:jc w:val="both"/>
        <w:rPr>
          <w:sz w:val="24"/>
          <w:szCs w:val="24"/>
        </w:rPr>
      </w:pPr>
    </w:p>
    <w:p w:rsidR="000C244E" w:rsidRDefault="00CF01F1">
      <w:pPr>
        <w:pStyle w:val="ListParagraph1"/>
        <w:numPr>
          <w:ilvl w:val="0"/>
          <w:numId w:val="1"/>
        </w:num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MCPS (General medicine)     September 2009  </w:t>
      </w: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</w:rPr>
        <w:t xml:space="preserve">College of Physicians and </w:t>
      </w:r>
    </w:p>
    <w:p w:rsidR="000C244E" w:rsidRDefault="00CF01F1">
      <w:pPr>
        <w:pStyle w:val="ListParagraph1"/>
        <w:tabs>
          <w:tab w:val="left" w:pos="3435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</w:t>
      </w:r>
      <w:r>
        <w:rPr>
          <w:sz w:val="24"/>
          <w:szCs w:val="24"/>
        </w:rPr>
        <w:t>Surgeons Pakistan, Karachi, Pakistan</w:t>
      </w:r>
    </w:p>
    <w:p w:rsidR="000C244E" w:rsidRDefault="00CF01F1">
      <w:pPr>
        <w:pStyle w:val="ListParagraph1"/>
        <w:numPr>
          <w:ilvl w:val="0"/>
          <w:numId w:val="1"/>
        </w:num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FCPS (General medicine)     February    2009     College of Physicians and Surgeons </w:t>
      </w:r>
    </w:p>
    <w:p w:rsidR="000C244E" w:rsidRDefault="00CF01F1">
      <w:pPr>
        <w:pStyle w:val="ListParagraph1"/>
        <w:tabs>
          <w:tab w:val="left" w:pos="3435"/>
        </w:tabs>
        <w:ind w:left="468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</w:t>
      </w:r>
      <w:r>
        <w:rPr>
          <w:sz w:val="24"/>
          <w:szCs w:val="24"/>
        </w:rPr>
        <w:t>Pakistan</w:t>
      </w:r>
    </w:p>
    <w:p w:rsidR="000C244E" w:rsidRDefault="00CF01F1">
      <w:pPr>
        <w:pStyle w:val="ListParagraph1"/>
        <w:numPr>
          <w:ilvl w:val="0"/>
          <w:numId w:val="1"/>
        </w:num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FCPS( infectious diseases)     December 2013    College of Physicians and Surgeons    </w:t>
      </w:r>
    </w:p>
    <w:p w:rsidR="000C244E" w:rsidRDefault="00CF01F1">
      <w:pPr>
        <w:pStyle w:val="ListParagraph1"/>
        <w:tabs>
          <w:tab w:val="left" w:pos="343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Pakistan </w:t>
      </w:r>
    </w:p>
    <w:p w:rsidR="000C244E" w:rsidRDefault="000C244E">
      <w:pPr>
        <w:tabs>
          <w:tab w:val="left" w:pos="2820"/>
        </w:tabs>
        <w:jc w:val="both"/>
        <w:rPr>
          <w:b/>
          <w:sz w:val="24"/>
          <w:szCs w:val="24"/>
        </w:rPr>
      </w:pPr>
    </w:p>
    <w:p w:rsidR="000C244E" w:rsidRDefault="00CF01F1">
      <w:pPr>
        <w:tabs>
          <w:tab w:val="left" w:pos="2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Professional certificates:</w:t>
      </w:r>
    </w:p>
    <w:p w:rsidR="000C244E" w:rsidRDefault="00CF01F1">
      <w:pPr>
        <w:pStyle w:val="ListParagraph1"/>
        <w:numPr>
          <w:ilvl w:val="0"/>
          <w:numId w:val="11"/>
        </w:numPr>
        <w:tabs>
          <w:tab w:val="left" w:pos="2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MRCP infectious diseases     October     2013               Royal colleges of physicians, UK</w:t>
      </w:r>
    </w:p>
    <w:p w:rsidR="000C244E" w:rsidRDefault="00CF01F1">
      <w:pPr>
        <w:pStyle w:val="ListParagraph1"/>
        <w:tabs>
          <w:tab w:val="left" w:pos="2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(Specialty certificate exam)</w:t>
      </w:r>
    </w:p>
    <w:p w:rsidR="000C244E" w:rsidRDefault="00CF01F1">
      <w:pPr>
        <w:pStyle w:val="ListParagraph1"/>
        <w:numPr>
          <w:ilvl w:val="0"/>
          <w:numId w:val="11"/>
        </w:numPr>
        <w:tabs>
          <w:tab w:val="left" w:pos="2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Clinical certified research </w:t>
      </w:r>
    </w:p>
    <w:p w:rsidR="000C244E" w:rsidRDefault="00CF01F1">
      <w:pPr>
        <w:pStyle w:val="ListParagraph1"/>
        <w:tabs>
          <w:tab w:val="left" w:pos="2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Professional     course                         August      2014    </w:t>
      </w:r>
      <w:proofErr w:type="spellStart"/>
      <w:proofErr w:type="gramStart"/>
      <w:r>
        <w:rPr>
          <w:sz w:val="24"/>
          <w:szCs w:val="24"/>
        </w:rPr>
        <w:t>Kirger</w:t>
      </w:r>
      <w:proofErr w:type="spellEnd"/>
      <w:r>
        <w:rPr>
          <w:sz w:val="24"/>
          <w:szCs w:val="24"/>
        </w:rPr>
        <w:t xml:space="preserve">  international</w:t>
      </w:r>
      <w:proofErr w:type="gramEnd"/>
      <w:r>
        <w:rPr>
          <w:sz w:val="24"/>
          <w:szCs w:val="24"/>
        </w:rPr>
        <w:t xml:space="preserve">  research  </w:t>
      </w:r>
    </w:p>
    <w:p w:rsidR="000C244E" w:rsidRDefault="00CF01F1">
      <w:pPr>
        <w:tabs>
          <w:tab w:val="left" w:pos="2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group</w:t>
      </w:r>
      <w:proofErr w:type="gramEnd"/>
      <w:r>
        <w:rPr>
          <w:sz w:val="24"/>
          <w:szCs w:val="24"/>
        </w:rPr>
        <w:t>, Canada</w:t>
      </w:r>
    </w:p>
    <w:p w:rsidR="000C244E" w:rsidRDefault="000C244E">
      <w:pPr>
        <w:tabs>
          <w:tab w:val="left" w:pos="2820"/>
        </w:tabs>
        <w:jc w:val="both"/>
        <w:rPr>
          <w:b/>
          <w:sz w:val="24"/>
          <w:szCs w:val="24"/>
        </w:rPr>
      </w:pPr>
    </w:p>
    <w:p w:rsidR="000C244E" w:rsidRDefault="00CF01F1">
      <w:pPr>
        <w:tabs>
          <w:tab w:val="left" w:pos="28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Medical Licensure: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Regulatory Authority: Pakistan medical and dental council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License number: 41924-S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Valid up to: 31-12-2021</w:t>
      </w:r>
    </w:p>
    <w:p w:rsidR="000C244E" w:rsidRDefault="000C244E">
      <w:pPr>
        <w:tabs>
          <w:tab w:val="left" w:pos="3435"/>
        </w:tabs>
        <w:jc w:val="both"/>
        <w:rPr>
          <w:b/>
          <w:sz w:val="24"/>
          <w:szCs w:val="24"/>
        </w:rPr>
      </w:pPr>
    </w:p>
    <w:p w:rsidR="000C244E" w:rsidRDefault="00CF01F1">
      <w:pPr>
        <w:tabs>
          <w:tab w:val="left" w:pos="34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 Position:</w:t>
      </w:r>
    </w:p>
    <w:p w:rsidR="000C244E" w:rsidRPr="009F6037" w:rsidRDefault="00CF01F1" w:rsidP="009F6037">
      <w:pPr>
        <w:pStyle w:val="ListParagraph"/>
        <w:numPr>
          <w:ilvl w:val="3"/>
          <w:numId w:val="11"/>
        </w:numPr>
        <w:tabs>
          <w:tab w:val="left" w:pos="3435"/>
        </w:tabs>
        <w:jc w:val="both"/>
        <w:rPr>
          <w:sz w:val="24"/>
          <w:szCs w:val="24"/>
        </w:rPr>
      </w:pPr>
      <w:r w:rsidRPr="009F6037">
        <w:rPr>
          <w:sz w:val="24"/>
          <w:szCs w:val="24"/>
        </w:rPr>
        <w:t>Assistant Professor, Department of infectious diseases , National Institute of solid organ and tissue transplant at Dow university of health sciences</w:t>
      </w:r>
      <w:r w:rsidRPr="009F6037">
        <w:rPr>
          <w:sz w:val="24"/>
          <w:szCs w:val="24"/>
          <w:lang w:val="en-GB"/>
        </w:rPr>
        <w:t>, Karachi, Pakistan</w:t>
      </w:r>
      <w:r w:rsidRPr="009F6037">
        <w:rPr>
          <w:sz w:val="24"/>
          <w:szCs w:val="24"/>
        </w:rPr>
        <w:t xml:space="preserve"> from 1</w:t>
      </w:r>
      <w:r w:rsidRPr="009F6037">
        <w:rPr>
          <w:sz w:val="24"/>
          <w:szCs w:val="24"/>
          <w:vertAlign w:val="superscript"/>
        </w:rPr>
        <w:t>st</w:t>
      </w:r>
      <w:r w:rsidRPr="009F6037">
        <w:rPr>
          <w:sz w:val="24"/>
          <w:szCs w:val="24"/>
        </w:rPr>
        <w:t xml:space="preserve"> March 2017</w:t>
      </w:r>
    </w:p>
    <w:p w:rsidR="000C244E" w:rsidRDefault="00CF01F1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Responsibilities include;</w:t>
      </w:r>
    </w:p>
    <w:p w:rsidR="000C244E" w:rsidRDefault="00CF01F1">
      <w:pPr>
        <w:numPr>
          <w:ilvl w:val="0"/>
          <w:numId w:val="16"/>
        </w:num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Management of infections in liver, kidney and bone marrow transplant recipients</w:t>
      </w:r>
    </w:p>
    <w:p w:rsidR="000C244E" w:rsidRDefault="00CF01F1">
      <w:pPr>
        <w:numPr>
          <w:ilvl w:val="0"/>
          <w:numId w:val="16"/>
        </w:num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Making policies for infection control with particular reference to transplant unit and intensive and critical care units</w:t>
      </w:r>
    </w:p>
    <w:p w:rsidR="000C244E" w:rsidRDefault="00CF01F1">
      <w:pPr>
        <w:numPr>
          <w:ilvl w:val="0"/>
          <w:numId w:val="16"/>
        </w:numPr>
        <w:tabs>
          <w:tab w:val="left" w:pos="34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Twice weekly clinic for tropical Infections, hospital acquired infections, tuberculosis and community acquired infections</w:t>
      </w:r>
    </w:p>
    <w:p w:rsidR="000C244E" w:rsidRDefault="00CF01F1">
      <w:pPr>
        <w:numPr>
          <w:ilvl w:val="0"/>
          <w:numId w:val="16"/>
        </w:numPr>
        <w:tabs>
          <w:tab w:val="left" w:pos="34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Consult services for infections caused by multidrug resistant organisms and difficult to treat infections</w:t>
      </w:r>
    </w:p>
    <w:p w:rsidR="000C244E" w:rsidRDefault="00CF01F1">
      <w:pPr>
        <w:numPr>
          <w:ilvl w:val="0"/>
          <w:numId w:val="16"/>
        </w:numPr>
        <w:tabs>
          <w:tab w:val="left" w:pos="34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Making policy for antimicrobial stewardship</w:t>
      </w:r>
    </w:p>
    <w:p w:rsidR="000C244E" w:rsidRPr="00D93BD7" w:rsidRDefault="00CF01F1">
      <w:pPr>
        <w:numPr>
          <w:ilvl w:val="0"/>
          <w:numId w:val="16"/>
        </w:numPr>
        <w:tabs>
          <w:tab w:val="left" w:pos="343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Involvement in research activities in collaboration with microbiology department and transplant unit</w:t>
      </w:r>
    </w:p>
    <w:p w:rsidR="009F6037" w:rsidRPr="009F6037" w:rsidRDefault="00D93BD7" w:rsidP="009F6037">
      <w:pPr>
        <w:pStyle w:val="ListParagraph"/>
        <w:numPr>
          <w:ilvl w:val="3"/>
          <w:numId w:val="11"/>
        </w:numPr>
        <w:tabs>
          <w:tab w:val="left" w:pos="420"/>
          <w:tab w:val="left" w:pos="3435"/>
        </w:tabs>
        <w:jc w:val="both"/>
        <w:rPr>
          <w:sz w:val="24"/>
          <w:szCs w:val="24"/>
        </w:rPr>
      </w:pPr>
      <w:r w:rsidRPr="009F6037">
        <w:rPr>
          <w:sz w:val="24"/>
          <w:szCs w:val="24"/>
        </w:rPr>
        <w:t>Consultant Medicine ,</w:t>
      </w:r>
      <w:r w:rsidR="009F6037" w:rsidRPr="009F6037">
        <w:rPr>
          <w:sz w:val="24"/>
          <w:szCs w:val="24"/>
        </w:rPr>
        <w:t xml:space="preserve"> </w:t>
      </w:r>
      <w:r w:rsidRPr="009F6037">
        <w:rPr>
          <w:sz w:val="24"/>
          <w:szCs w:val="24"/>
        </w:rPr>
        <w:t>Aga Khan university Hospital from 1</w:t>
      </w:r>
      <w:r w:rsidRPr="009F6037">
        <w:rPr>
          <w:sz w:val="24"/>
          <w:szCs w:val="24"/>
          <w:vertAlign w:val="superscript"/>
        </w:rPr>
        <w:t>st</w:t>
      </w:r>
      <w:r w:rsidRPr="009F6037">
        <w:rPr>
          <w:sz w:val="24"/>
          <w:szCs w:val="24"/>
        </w:rPr>
        <w:t xml:space="preserve"> November 2018</w:t>
      </w:r>
    </w:p>
    <w:p w:rsidR="00D93BD7" w:rsidRPr="00D93BD7" w:rsidRDefault="00D93BD7" w:rsidP="00D93BD7">
      <w:pPr>
        <w:pStyle w:val="ListParagraph"/>
        <w:tabs>
          <w:tab w:val="left" w:pos="420"/>
          <w:tab w:val="left" w:pos="3435"/>
        </w:tabs>
        <w:ind w:left="720"/>
        <w:jc w:val="both"/>
        <w:rPr>
          <w:b/>
          <w:sz w:val="24"/>
          <w:szCs w:val="24"/>
        </w:rPr>
      </w:pPr>
    </w:p>
    <w:p w:rsidR="000C244E" w:rsidRDefault="000C244E">
      <w:pPr>
        <w:tabs>
          <w:tab w:val="left" w:pos="3435"/>
        </w:tabs>
        <w:ind w:left="1080"/>
        <w:jc w:val="both"/>
        <w:rPr>
          <w:b/>
          <w:sz w:val="24"/>
          <w:szCs w:val="24"/>
        </w:rPr>
      </w:pPr>
    </w:p>
    <w:p w:rsidR="000C244E" w:rsidRDefault="00CF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Academic Positions and Appointments:</w:t>
      </w:r>
    </w:p>
    <w:p w:rsidR="000C244E" w:rsidRDefault="00CF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Consultant infectious diseases and Assistant Professor ,Department of Medicine, 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National Hospital , Karachi, </w:t>
      </w:r>
      <w:r>
        <w:rPr>
          <w:sz w:val="24"/>
          <w:szCs w:val="24"/>
          <w:lang w:val="en-GB"/>
        </w:rPr>
        <w:t xml:space="preserve">Pakistan </w:t>
      </w:r>
      <w:r>
        <w:rPr>
          <w:sz w:val="24"/>
          <w:szCs w:val="24"/>
        </w:rPr>
        <w:t>from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 till February 201</w:t>
      </w:r>
      <w:r>
        <w:rPr>
          <w:sz w:val="24"/>
          <w:szCs w:val="24"/>
          <w:lang w:val="en-GB"/>
        </w:rPr>
        <w:t>7 and from 4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April 2012 till 4</w:t>
      </w:r>
      <w:r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November 2015</w:t>
      </w:r>
    </w:p>
    <w:p w:rsidR="000C244E" w:rsidRDefault="00CF01F1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         Responsibilities include</w:t>
      </w:r>
      <w:r>
        <w:rPr>
          <w:sz w:val="24"/>
          <w:szCs w:val="24"/>
          <w:lang w:val="en-GB"/>
        </w:rPr>
        <w:t>d;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Managing patients with common medical problems, multidrug resistant infections, tuberculosis, hepatitis C, hepatitis B, tropical infections ,HIV ,hospital acquired infections and community acquired infections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Consult services for difficult to treat infections like Multi drug resistant Acinetobacter,  MRSA,VRE, </w:t>
      </w:r>
      <w:proofErr w:type="spellStart"/>
      <w:r>
        <w:rPr>
          <w:sz w:val="24"/>
          <w:szCs w:val="24"/>
        </w:rPr>
        <w:t>Stenotrophomonas</w:t>
      </w:r>
      <w:proofErr w:type="spellEnd"/>
      <w:r>
        <w:rPr>
          <w:sz w:val="24"/>
          <w:szCs w:val="24"/>
        </w:rPr>
        <w:t xml:space="preserve"> and drug resistant TB and HIV, </w:t>
      </w:r>
      <w:proofErr w:type="spellStart"/>
      <w:r>
        <w:rPr>
          <w:sz w:val="24"/>
          <w:szCs w:val="24"/>
        </w:rPr>
        <w:t>Carbapenem</w:t>
      </w:r>
      <w:proofErr w:type="spellEnd"/>
      <w:r>
        <w:rPr>
          <w:sz w:val="24"/>
          <w:szCs w:val="24"/>
        </w:rPr>
        <w:t xml:space="preserve"> resistant </w:t>
      </w:r>
      <w:proofErr w:type="spellStart"/>
      <w:r>
        <w:rPr>
          <w:sz w:val="24"/>
          <w:szCs w:val="24"/>
        </w:rPr>
        <w:t>enterobacteriaecae</w:t>
      </w:r>
      <w:proofErr w:type="spellEnd"/>
      <w:r>
        <w:rPr>
          <w:sz w:val="24"/>
          <w:szCs w:val="24"/>
        </w:rPr>
        <w:t xml:space="preserve"> and Extended spectrum beta </w:t>
      </w:r>
      <w:proofErr w:type="spellStart"/>
      <w:r>
        <w:rPr>
          <w:sz w:val="24"/>
          <w:szCs w:val="24"/>
        </w:rPr>
        <w:t>lactmase</w:t>
      </w:r>
      <w:proofErr w:type="spellEnd"/>
      <w:r>
        <w:rPr>
          <w:sz w:val="24"/>
          <w:szCs w:val="24"/>
        </w:rPr>
        <w:t xml:space="preserve"> producing </w:t>
      </w:r>
      <w:proofErr w:type="spellStart"/>
      <w:r>
        <w:rPr>
          <w:sz w:val="24"/>
          <w:szCs w:val="24"/>
        </w:rPr>
        <w:t>enterobacteriacae</w:t>
      </w:r>
      <w:proofErr w:type="spellEnd"/>
      <w:r>
        <w:rPr>
          <w:sz w:val="24"/>
          <w:szCs w:val="24"/>
        </w:rPr>
        <w:t>, infections with extensive drug resistant organisms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Consult services for infections in patients with comorbidities and immunocompromised states like hematological malignancies, patients on hemodialysis and patient receiving chemotherapy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Consult services for  infections in neurosurgical, oncology ,  orthopedics and gynecology  and obstetrics  patients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Thrice weekly clinic for community and hospital acquired infections and tropical </w:t>
      </w:r>
      <w:proofErr w:type="spellStart"/>
      <w:r>
        <w:rPr>
          <w:sz w:val="24"/>
          <w:szCs w:val="24"/>
        </w:rPr>
        <w:t>infections.Once</w:t>
      </w:r>
      <w:proofErr w:type="spellEnd"/>
      <w:r>
        <w:rPr>
          <w:sz w:val="24"/>
          <w:szCs w:val="24"/>
        </w:rPr>
        <w:t xml:space="preserve"> weekly clinic for TB and HIV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Supervising training of medicine residents in the department of infectious diseases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Co chair</w:t>
      </w:r>
      <w:proofErr w:type="spellEnd"/>
      <w:r>
        <w:rPr>
          <w:sz w:val="24"/>
          <w:szCs w:val="24"/>
        </w:rPr>
        <w:t xml:space="preserve"> infection control committee of the hospital; implementing infection control practices in critical care units with special reference to multi drug resistant organisms and Tuberculosis and 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Audit of infection control practices and antibiotic prescription in the hospital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Antimicrobial stewardship 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Developing infection control policy for hospital according to JCI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Making curriculum for infectious diseases for undergraduate and post graduate students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Taking tutorial of undergraduate and post graduate students on infectious diseases topics</w:t>
      </w:r>
    </w:p>
    <w:p w:rsidR="000C244E" w:rsidRDefault="00CF01F1">
      <w:pPr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Conducting infection control courses for doctors and health care workers</w:t>
      </w:r>
    </w:p>
    <w:p w:rsidR="000C244E" w:rsidRDefault="000C244E">
      <w:pPr>
        <w:ind w:left="720"/>
        <w:rPr>
          <w:sz w:val="24"/>
          <w:szCs w:val="24"/>
        </w:rPr>
      </w:pPr>
    </w:p>
    <w:p w:rsidR="000C244E" w:rsidRDefault="00CF01F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Senior Specialty Registrar </w:t>
      </w:r>
      <w:r>
        <w:rPr>
          <w:sz w:val="24"/>
          <w:szCs w:val="24"/>
          <w:lang w:val="en-GB"/>
        </w:rPr>
        <w:t xml:space="preserve">, infectious disease unit, </w:t>
      </w:r>
      <w:r>
        <w:rPr>
          <w:sz w:val="24"/>
          <w:szCs w:val="24"/>
        </w:rPr>
        <w:t>Dubai</w:t>
      </w:r>
      <w:r>
        <w:rPr>
          <w:sz w:val="24"/>
          <w:szCs w:val="24"/>
          <w:lang w:val="en-GB"/>
        </w:rPr>
        <w:t xml:space="preserve"> health authority, Dubai        from </w:t>
      </w:r>
      <w:r>
        <w:rPr>
          <w:sz w:val="24"/>
          <w:szCs w:val="24"/>
        </w:rPr>
        <w:t>24TH November 2015  till 23 May 2016</w:t>
      </w:r>
    </w:p>
    <w:p w:rsidR="000C244E" w:rsidRDefault="00CF01F1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</w:t>
      </w:r>
      <w:r>
        <w:rPr>
          <w:sz w:val="24"/>
          <w:szCs w:val="24"/>
        </w:rPr>
        <w:t>Responsibilities   include</w:t>
      </w:r>
      <w:r>
        <w:rPr>
          <w:sz w:val="24"/>
          <w:szCs w:val="24"/>
          <w:lang w:val="en-GB"/>
        </w:rPr>
        <w:t>d;</w:t>
      </w:r>
    </w:p>
    <w:p w:rsidR="000C244E" w:rsidRDefault="00CF01F1">
      <w:pPr>
        <w:pStyle w:val="ListParagraph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Managing Patients with HIV, hepatitis ,tuberculosis, tropical diseases and communicable diseases</w:t>
      </w:r>
    </w:p>
    <w:p w:rsidR="000C244E" w:rsidRDefault="00CF01F1">
      <w:pPr>
        <w:pStyle w:val="ListParagraph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Antimicrobial stewardship</w:t>
      </w:r>
    </w:p>
    <w:p w:rsidR="000C244E" w:rsidRDefault="00CF01F1">
      <w:pPr>
        <w:rPr>
          <w:sz w:val="24"/>
          <w:szCs w:val="24"/>
        </w:rPr>
      </w:pPr>
      <w:r>
        <w:rPr>
          <w:b/>
          <w:sz w:val="24"/>
          <w:szCs w:val="24"/>
        </w:rPr>
        <w:t>Training positions</w:t>
      </w:r>
      <w:r>
        <w:rPr>
          <w:sz w:val="24"/>
          <w:szCs w:val="24"/>
        </w:rPr>
        <w:t>:</w:t>
      </w:r>
    </w:p>
    <w:p w:rsidR="000C244E" w:rsidRDefault="00CF01F1">
      <w:pPr>
        <w:pStyle w:val="ListParagraph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Fellow Infectious diseases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</w:rPr>
        <w:t>The Indus hospital, Karachi, Pakistan</w:t>
      </w:r>
      <w:r>
        <w:rPr>
          <w:sz w:val="24"/>
          <w:szCs w:val="24"/>
          <w:lang w:val="en-GB"/>
        </w:rPr>
        <w:t xml:space="preserve">, from </w:t>
      </w:r>
      <w:r>
        <w:rPr>
          <w:sz w:val="24"/>
          <w:szCs w:val="24"/>
        </w:rPr>
        <w:t xml:space="preserve"> 1st </w:t>
      </w:r>
      <w:r>
        <w:rPr>
          <w:sz w:val="24"/>
          <w:szCs w:val="24"/>
          <w:lang w:val="en-GB"/>
        </w:rPr>
        <w:t xml:space="preserve">    </w:t>
      </w:r>
      <w:r>
        <w:rPr>
          <w:sz w:val="24"/>
          <w:szCs w:val="24"/>
        </w:rPr>
        <w:t>February  2010 to 31st January 2012</w:t>
      </w:r>
    </w:p>
    <w:p w:rsidR="000C244E" w:rsidRDefault="00CF01F1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 xml:space="preserve">      </w:t>
      </w:r>
      <w:r>
        <w:rPr>
          <w:sz w:val="24"/>
          <w:szCs w:val="24"/>
        </w:rPr>
        <w:t>Responsibilities included</w:t>
      </w:r>
      <w:r>
        <w:rPr>
          <w:sz w:val="24"/>
          <w:szCs w:val="24"/>
          <w:lang w:val="en-GB"/>
        </w:rPr>
        <w:t>;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Managing patients with hospital and community acquired infections under supervision  of consultant both inpatient  and  outpatient  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Managing tuberculosis( pulmonary and </w:t>
      </w:r>
      <w:proofErr w:type="spellStart"/>
      <w:r>
        <w:rPr>
          <w:sz w:val="24"/>
          <w:szCs w:val="24"/>
        </w:rPr>
        <w:t>extrapulomonary</w:t>
      </w:r>
      <w:proofErr w:type="spellEnd"/>
      <w:r>
        <w:rPr>
          <w:sz w:val="24"/>
          <w:szCs w:val="24"/>
        </w:rPr>
        <w:t xml:space="preserve"> ) 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Managing Multi drug resistant tuberculosis patients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Managing HIV positive patients with opportunistic infections ,prescribing antiretroviral therapy and managing their side effects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Managing dengue, malaria and other tropical infectious disease patients.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Managing infections in patients who have chronic renal failure or are dialysis </w:t>
      </w:r>
      <w:proofErr w:type="spellStart"/>
      <w:r>
        <w:rPr>
          <w:sz w:val="24"/>
          <w:szCs w:val="24"/>
        </w:rPr>
        <w:t>dependant</w:t>
      </w:r>
      <w:proofErr w:type="spellEnd"/>
      <w:r>
        <w:rPr>
          <w:sz w:val="24"/>
          <w:szCs w:val="24"/>
        </w:rPr>
        <w:t>.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and implementing infection control policies within outpatient and  inpatient  department with special reference to tuberculosis and multi drug resistant tuberculosis  </w:t>
      </w:r>
    </w:p>
    <w:p w:rsidR="000C244E" w:rsidRDefault="00CF01F1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Active member of clinical team managing National AIDS Control program and National Tuberculosis Program</w:t>
      </w:r>
    </w:p>
    <w:p w:rsidR="000C244E" w:rsidRDefault="00CF01F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Resident</w:t>
      </w:r>
      <w:r>
        <w:rPr>
          <w:sz w:val="24"/>
          <w:szCs w:val="24"/>
          <w:lang w:val="en-GB"/>
        </w:rPr>
        <w:t xml:space="preserve"> ,</w:t>
      </w:r>
      <w:r>
        <w:rPr>
          <w:sz w:val="24"/>
          <w:szCs w:val="24"/>
        </w:rPr>
        <w:t xml:space="preserve">Internal </w:t>
      </w:r>
      <w:proofErr w:type="spellStart"/>
      <w:r>
        <w:rPr>
          <w:sz w:val="24"/>
          <w:szCs w:val="24"/>
        </w:rPr>
        <w:t>Medicin</w:t>
      </w:r>
      <w:proofErr w:type="spellEnd"/>
      <w:r>
        <w:rPr>
          <w:sz w:val="24"/>
          <w:szCs w:val="24"/>
          <w:lang w:val="en-GB"/>
        </w:rPr>
        <w:t xml:space="preserve">e,  </w:t>
      </w:r>
      <w:r>
        <w:rPr>
          <w:sz w:val="24"/>
          <w:szCs w:val="24"/>
        </w:rPr>
        <w:t>Jinnah post graduate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</w:rPr>
        <w:t>medica</w:t>
      </w:r>
      <w:proofErr w:type="spellEnd"/>
      <w:r>
        <w:rPr>
          <w:sz w:val="24"/>
          <w:szCs w:val="24"/>
          <w:lang w:val="en-GB"/>
        </w:rPr>
        <w:t xml:space="preserve">l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,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 xml:space="preserve">Karachi ,Pakistan </w:t>
      </w:r>
      <w:r>
        <w:rPr>
          <w:sz w:val="24"/>
          <w:szCs w:val="24"/>
          <w:lang w:val="en-GB"/>
        </w:rPr>
        <w:t>from</w:t>
      </w:r>
      <w:r>
        <w:rPr>
          <w:sz w:val="24"/>
          <w:szCs w:val="24"/>
        </w:rPr>
        <w:t xml:space="preserve"> 12th July 2004 to 15th December 2007</w:t>
      </w:r>
    </w:p>
    <w:p w:rsidR="000C244E" w:rsidRDefault="00CF01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Responsibilities included:</w:t>
      </w:r>
    </w:p>
    <w:p w:rsidR="000C244E" w:rsidRDefault="00CF01F1">
      <w:pPr>
        <w:pStyle w:val="ListParagraph1"/>
        <w:numPr>
          <w:ilvl w:val="0"/>
          <w:numId w:val="9"/>
        </w:numPr>
        <w:rPr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 xml:space="preserve">Managing patients with medical problems like diabetes, </w:t>
      </w:r>
      <w:proofErr w:type="spellStart"/>
      <w:r>
        <w:rPr>
          <w:rFonts w:cs="Calibri"/>
          <w:sz w:val="24"/>
          <w:szCs w:val="24"/>
          <w:lang w:val="en-GB"/>
        </w:rPr>
        <w:t>hypertension,chronic</w:t>
      </w:r>
      <w:proofErr w:type="spellEnd"/>
      <w:r>
        <w:rPr>
          <w:rFonts w:cs="Calibri"/>
          <w:sz w:val="24"/>
          <w:szCs w:val="24"/>
          <w:lang w:val="en-GB"/>
        </w:rPr>
        <w:t xml:space="preserve"> liver diseases, electrolyte imbalances , </w:t>
      </w:r>
      <w:proofErr w:type="spellStart"/>
      <w:r>
        <w:rPr>
          <w:rFonts w:cs="Calibri"/>
          <w:sz w:val="24"/>
          <w:szCs w:val="24"/>
          <w:lang w:val="en-GB"/>
        </w:rPr>
        <w:t>endocrinological</w:t>
      </w:r>
      <w:proofErr w:type="spellEnd"/>
      <w:r>
        <w:rPr>
          <w:rFonts w:cs="Calibri"/>
          <w:sz w:val="24"/>
          <w:szCs w:val="24"/>
          <w:lang w:val="en-GB"/>
        </w:rPr>
        <w:t xml:space="preserve">, </w:t>
      </w:r>
      <w:proofErr w:type="spellStart"/>
      <w:r>
        <w:rPr>
          <w:rFonts w:cs="Calibri"/>
          <w:sz w:val="24"/>
          <w:szCs w:val="24"/>
          <w:lang w:val="en-GB"/>
        </w:rPr>
        <w:t>rheumatological</w:t>
      </w:r>
      <w:proofErr w:type="spellEnd"/>
      <w:r>
        <w:rPr>
          <w:rFonts w:cs="Calibri"/>
          <w:sz w:val="24"/>
          <w:szCs w:val="24"/>
          <w:lang w:val="en-GB"/>
        </w:rPr>
        <w:t>, neurological problems under supervision of a consultant</w:t>
      </w:r>
    </w:p>
    <w:p w:rsidR="000C244E" w:rsidRDefault="00CF01F1">
      <w:pPr>
        <w:pStyle w:val="ListParagraph1"/>
        <w:numPr>
          <w:ilvl w:val="0"/>
          <w:numId w:val="7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Resident, Internal Medicine</w:t>
      </w:r>
      <w:r>
        <w:rPr>
          <w:sz w:val="24"/>
          <w:szCs w:val="24"/>
          <w:lang w:val="en-GB"/>
        </w:rPr>
        <w:t>,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university of Medical and Health sciences hospital </w:t>
      </w:r>
      <w:proofErr w:type="spellStart"/>
      <w:r>
        <w:rPr>
          <w:sz w:val="24"/>
          <w:szCs w:val="24"/>
        </w:rPr>
        <w:t>Jamshoro</w:t>
      </w:r>
      <w:proofErr w:type="spellEnd"/>
      <w:r>
        <w:rPr>
          <w:sz w:val="24"/>
          <w:szCs w:val="24"/>
        </w:rPr>
        <w:t>, Pakistan</w:t>
      </w:r>
      <w:r>
        <w:rPr>
          <w:sz w:val="24"/>
          <w:szCs w:val="24"/>
          <w:lang w:val="en-GB"/>
        </w:rPr>
        <w:t xml:space="preserve"> from</w:t>
      </w:r>
      <w:r>
        <w:rPr>
          <w:sz w:val="24"/>
          <w:szCs w:val="24"/>
        </w:rPr>
        <w:t xml:space="preserve"> 1st December 2003 to 30th June 2004</w:t>
      </w:r>
    </w:p>
    <w:p w:rsidR="000C244E" w:rsidRDefault="00CF01F1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Responsibilities  included</w:t>
      </w:r>
      <w:proofErr w:type="gramEnd"/>
      <w:r>
        <w:rPr>
          <w:sz w:val="24"/>
          <w:szCs w:val="24"/>
          <w:lang w:val="en-GB"/>
        </w:rPr>
        <w:t>;</w:t>
      </w:r>
    </w:p>
    <w:p w:rsidR="000C244E" w:rsidRDefault="00CF01F1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Taking history and examination of the patients  and formulating  a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diagnosis  under supervision</w:t>
      </w:r>
    </w:p>
    <w:p w:rsidR="000C244E" w:rsidRDefault="00CF01F1">
      <w:pPr>
        <w:pStyle w:val="ListParagraph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Intern Medicine and surgery, 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university of Medical and Health sciences Hospital, </w:t>
      </w:r>
      <w:proofErr w:type="spellStart"/>
      <w:r>
        <w:rPr>
          <w:sz w:val="24"/>
          <w:szCs w:val="24"/>
        </w:rPr>
        <w:t>Jamshoro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GB"/>
        </w:rPr>
        <w:t>Pakistan from</w:t>
      </w:r>
      <w:r>
        <w:rPr>
          <w:sz w:val="24"/>
          <w:szCs w:val="24"/>
        </w:rPr>
        <w:t xml:space="preserve"> 1st September 2002 to 31st August 2003</w:t>
      </w:r>
    </w:p>
    <w:p w:rsidR="00044703" w:rsidRDefault="00044703" w:rsidP="00044703">
      <w:pPr>
        <w:ind w:left="720"/>
        <w:rPr>
          <w:sz w:val="24"/>
          <w:szCs w:val="24"/>
          <w:lang w:val="en-GB"/>
        </w:rPr>
      </w:pPr>
    </w:p>
    <w:p w:rsidR="000C244E" w:rsidRDefault="00CF01F1">
      <w:pPr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>Responsibilities include</w:t>
      </w:r>
      <w:r>
        <w:rPr>
          <w:sz w:val="24"/>
          <w:szCs w:val="24"/>
          <w:lang w:val="en-GB"/>
        </w:rPr>
        <w:t>d;</w:t>
      </w:r>
    </w:p>
    <w:p w:rsidR="000C244E" w:rsidRDefault="00CF01F1">
      <w:pPr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Taking history and examination and following consultant orders </w:t>
      </w:r>
    </w:p>
    <w:p w:rsidR="000C244E" w:rsidRDefault="000C244E">
      <w:pPr>
        <w:ind w:left="720"/>
        <w:rPr>
          <w:sz w:val="24"/>
          <w:szCs w:val="24"/>
        </w:rPr>
      </w:pPr>
    </w:p>
    <w:p w:rsidR="000C244E" w:rsidRDefault="00CF01F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Honor and awards at undergraduate level:</w:t>
      </w:r>
    </w:p>
    <w:p w:rsidR="000C244E" w:rsidRDefault="00CF01F1">
      <w:pPr>
        <w:pStyle w:val="ListParagraph1"/>
        <w:numPr>
          <w:ilvl w:val="0"/>
          <w:numId w:val="8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First position in pathology and  forensics medicine and third position in pharmacology</w:t>
      </w:r>
    </w:p>
    <w:p w:rsidR="000C244E" w:rsidRDefault="000C244E">
      <w:pPr>
        <w:pStyle w:val="ListParagraph1"/>
        <w:rPr>
          <w:sz w:val="24"/>
          <w:szCs w:val="24"/>
          <w:lang w:val="en-GB"/>
        </w:rPr>
      </w:pPr>
    </w:p>
    <w:p w:rsidR="000C244E" w:rsidRDefault="00CF01F1">
      <w:pPr>
        <w:pStyle w:val="ListParagraph1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Workshops, courses and conferences   attended:</w:t>
      </w:r>
    </w:p>
    <w:p w:rsidR="000C244E" w:rsidRDefault="00CF01F1">
      <w:pPr>
        <w:pStyle w:val="ListParagraph1"/>
        <w:rPr>
          <w:sz w:val="24"/>
          <w:szCs w:val="24"/>
        </w:rPr>
      </w:pPr>
      <w:r>
        <w:rPr>
          <w:sz w:val="24"/>
          <w:szCs w:val="24"/>
        </w:rPr>
        <w:t>National: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Online course on “TB diagnosis, treatment and prevention: Current knowledge and research priorities” conducted by John Hopkins Center for Clinical Global Health Education in Feb-March 2010. 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day workshop on “Malaria Diagnosis” held on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2010 at Aga Khan Hospital Karachi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day workshop on “Writing research paper” held on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,2010 at Applied Economics research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,University of Karachi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Course on Vaccinology in developing countries held from 20 to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2010 by the departments of pediatrics and child health , AKU –NIH </w:t>
      </w:r>
      <w:proofErr w:type="spellStart"/>
      <w:r>
        <w:rPr>
          <w:sz w:val="24"/>
          <w:szCs w:val="24"/>
        </w:rPr>
        <w:t>Forgarty</w:t>
      </w:r>
      <w:proofErr w:type="spellEnd"/>
      <w:r>
        <w:rPr>
          <w:sz w:val="24"/>
          <w:szCs w:val="24"/>
        </w:rPr>
        <w:t xml:space="preserve"> infectious diseases at AKUH , Karachi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Introductory course on Biostatistics held on January 1 to 6, 2011 conducted by the universal statistical technology and training “USTAT” and the Indus hospital.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Two day workshop on “How to write Research Proposal” held on 26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2011 at Dow University Karachi.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day workshop “Introduction to  SPSS” held on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,2011 at Dow university Karachi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3 days training on Drug Resistant TB held  from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2011 at Indus Hospital Karachi conducted by National TB program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day workshop on Mycology held on 16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2011  at College of Physician and surgeons , Pakistan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day TB symposium held on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2012 at  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National hospital¸ Karachi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“ Practical approach to implement TB infection control in Pakistan” held on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2012” at 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National hospital, Karachi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“Update on immunology” held on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2012 at college of Physicians and Surgeons Pakistan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Workshop  on</w:t>
      </w:r>
      <w:proofErr w:type="gramEnd"/>
      <w:r>
        <w:rPr>
          <w:sz w:val="24"/>
          <w:szCs w:val="24"/>
        </w:rPr>
        <w:t xml:space="preserve"> supervisor skills at college of physicians and surgeons Pakistan from 14th to 17th May 2014.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research methodology, biostatics and dissertation writing at college of physicians and surgeons Pakistan from 28th to 31st May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Workshop on </w:t>
      </w:r>
      <w:proofErr w:type="gramStart"/>
      <w:r>
        <w:rPr>
          <w:sz w:val="24"/>
          <w:szCs w:val="24"/>
        </w:rPr>
        <w:t>" Educational</w:t>
      </w:r>
      <w:proofErr w:type="gramEnd"/>
      <w:r>
        <w:rPr>
          <w:sz w:val="24"/>
          <w:szCs w:val="24"/>
        </w:rPr>
        <w:t xml:space="preserve"> planning and evaluation " conducted from 20th August to 23rd August 2014 at college of physicians and surgeons Pakistan, Karachi. 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" Assessment of competence" held at College of physicians and surgeons Pakistan Karachi from 18th September to 21st September 2014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SPSS "Basic SPSS" conducted by universal research group at Karachi from 6th December to 7th December 2014.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epidemiology, surveillance and control of viral hemorrhagic fever in Pakistan by NIH on 7th September at Kara</w:t>
      </w:r>
      <w:r>
        <w:rPr>
          <w:sz w:val="24"/>
          <w:szCs w:val="24"/>
          <w:lang w:val="en-GB"/>
        </w:rPr>
        <w:t>chi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Workshop on research ethics  at Patel hospital, Karachi on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2016</w:t>
      </w:r>
    </w:p>
    <w:p w:rsidR="000C244E" w:rsidRDefault="00CF01F1">
      <w:pPr>
        <w:pStyle w:val="ListParagraph1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Workshop on “"ISO 9001:2015 Standard Awareness and Risk Management"  held at </w:t>
      </w:r>
      <w:proofErr w:type="spellStart"/>
      <w:r>
        <w:rPr>
          <w:sz w:val="24"/>
          <w:szCs w:val="24"/>
        </w:rPr>
        <w:t>Liaquat</w:t>
      </w:r>
      <w:proofErr w:type="spellEnd"/>
      <w:r>
        <w:rPr>
          <w:sz w:val="24"/>
          <w:szCs w:val="24"/>
        </w:rPr>
        <w:t xml:space="preserve"> national hospital Karachi on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2016</w:t>
      </w:r>
    </w:p>
    <w:p w:rsidR="00044703" w:rsidRDefault="00044703" w:rsidP="00044703">
      <w:pPr>
        <w:pStyle w:val="ListParagraph1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annual medical microbiology and infectious diseases society conference in </w:t>
      </w:r>
      <w:proofErr w:type="spellStart"/>
      <w:r>
        <w:rPr>
          <w:sz w:val="24"/>
          <w:szCs w:val="24"/>
        </w:rPr>
        <w:t>Karahi</w:t>
      </w:r>
      <w:proofErr w:type="spellEnd"/>
      <w:r>
        <w:rPr>
          <w:sz w:val="24"/>
          <w:szCs w:val="24"/>
        </w:rPr>
        <w:t xml:space="preserve"> from 22</w:t>
      </w:r>
      <w:r w:rsidRPr="008F7B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23</w:t>
      </w:r>
      <w:r w:rsidRPr="008F7B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</w:t>
      </w:r>
    </w:p>
    <w:p w:rsidR="00044703" w:rsidRDefault="00044703" w:rsidP="00044703">
      <w:pPr>
        <w:pStyle w:val="ListParagraph1"/>
        <w:numPr>
          <w:ilvl w:val="0"/>
          <w:numId w:val="13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annual medical microbiology and infectious diseases society conference in </w:t>
      </w:r>
      <w:proofErr w:type="spellStart"/>
      <w:r>
        <w:rPr>
          <w:sz w:val="24"/>
          <w:szCs w:val="24"/>
        </w:rPr>
        <w:t>Karahi</w:t>
      </w:r>
      <w:proofErr w:type="spellEnd"/>
      <w:r>
        <w:rPr>
          <w:sz w:val="24"/>
          <w:szCs w:val="24"/>
        </w:rPr>
        <w:t xml:space="preserve"> from 22</w:t>
      </w:r>
      <w:r w:rsidRPr="008F7B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to 23</w:t>
      </w:r>
      <w:r w:rsidRPr="008F7B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</w:t>
      </w:r>
    </w:p>
    <w:p w:rsidR="00044703" w:rsidRDefault="00044703" w:rsidP="00044703">
      <w:pPr>
        <w:pStyle w:val="ListParagraph1"/>
        <w:tabs>
          <w:tab w:val="left" w:pos="420"/>
        </w:tabs>
        <w:ind w:left="420"/>
        <w:rPr>
          <w:sz w:val="24"/>
          <w:szCs w:val="24"/>
        </w:rPr>
      </w:pPr>
    </w:p>
    <w:p w:rsidR="000C244E" w:rsidRDefault="000C244E">
      <w:pPr>
        <w:pStyle w:val="ListParagraph1"/>
        <w:ind w:left="420"/>
        <w:rPr>
          <w:sz w:val="24"/>
          <w:szCs w:val="24"/>
        </w:rPr>
      </w:pPr>
    </w:p>
    <w:p w:rsidR="000C244E" w:rsidRDefault="000C244E">
      <w:pPr>
        <w:pStyle w:val="ListParagraph1"/>
        <w:rPr>
          <w:sz w:val="24"/>
          <w:szCs w:val="24"/>
          <w:lang w:val="en-GB"/>
        </w:rPr>
      </w:pPr>
    </w:p>
    <w:p w:rsidR="000C244E" w:rsidRDefault="00CF01F1">
      <w:pPr>
        <w:rPr>
          <w:sz w:val="24"/>
          <w:szCs w:val="24"/>
        </w:rPr>
      </w:pPr>
      <w:r>
        <w:rPr>
          <w:sz w:val="24"/>
          <w:szCs w:val="24"/>
        </w:rPr>
        <w:t>International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MSD Antimicrobial summit at Manila, from 21st June </w:t>
      </w:r>
      <w:proofErr w:type="gramStart"/>
      <w:r>
        <w:rPr>
          <w:sz w:val="24"/>
          <w:szCs w:val="24"/>
        </w:rPr>
        <w:t>to  22nd</w:t>
      </w:r>
      <w:proofErr w:type="gramEnd"/>
      <w:r>
        <w:rPr>
          <w:sz w:val="24"/>
          <w:szCs w:val="24"/>
        </w:rPr>
        <w:t xml:space="preserve"> June 2014.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Advisory board meeting on multi resistant bacteria at Chiang Mai, Thailand on 7th Feb 2015.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Public health conference Arab health held on 28th January 2016 in </w:t>
      </w:r>
      <w:proofErr w:type="spellStart"/>
      <w:r>
        <w:rPr>
          <w:sz w:val="24"/>
          <w:szCs w:val="24"/>
        </w:rPr>
        <w:t>Dubai,UAE</w:t>
      </w:r>
      <w:proofErr w:type="spellEnd"/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3rd Abu Dhabi Hepatology  conference held in Abu Dhabi on 26th February 2016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Workshop on antimicrobial stewardship in Asia Pacific region held in Phuket ,Thailand on 1</w:t>
      </w:r>
      <w:r>
        <w:rPr>
          <w:sz w:val="24"/>
          <w:szCs w:val="24"/>
          <w:vertAlign w:val="superscript"/>
          <w:lang w:val="en-GB"/>
        </w:rPr>
        <w:t>st</w:t>
      </w:r>
      <w:r>
        <w:rPr>
          <w:sz w:val="24"/>
          <w:szCs w:val="24"/>
          <w:lang w:val="en-GB"/>
        </w:rPr>
        <w:t xml:space="preserve"> and 2</w:t>
      </w:r>
      <w:r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 xml:space="preserve"> April 2017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10th annual  infection prevention society conference in Manchester UK from 18th September to 20th September 2017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Infection control conference from 24-25 October 2017 in Dubai, UAE</w:t>
      </w:r>
    </w:p>
    <w:p w:rsidR="000C244E" w:rsidRDefault="00CF01F1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>Workshop on prevention and control of hospital acquired fungal inf</w:t>
      </w:r>
      <w:r w:rsidR="008F7B93">
        <w:rPr>
          <w:sz w:val="24"/>
          <w:szCs w:val="24"/>
        </w:rPr>
        <w:t>ections in A</w:t>
      </w:r>
      <w:r>
        <w:rPr>
          <w:sz w:val="24"/>
          <w:szCs w:val="24"/>
        </w:rPr>
        <w:t>ga khan university Karachi on 6th December 2017</w:t>
      </w:r>
    </w:p>
    <w:p w:rsidR="000C244E" w:rsidRPr="008F7B93" w:rsidRDefault="00CF01F1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28th European Congress of clinical microbiology and infectious diseases at Madrid, Spain from 20th to 24th April 2018</w:t>
      </w:r>
    </w:p>
    <w:p w:rsidR="008F7B93" w:rsidRPr="008F7B93" w:rsidRDefault="008F7B93">
      <w:pPr>
        <w:pStyle w:val="ListParagraph1"/>
        <w:numPr>
          <w:ilvl w:val="0"/>
          <w:numId w:val="15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t>ID week 2018 in San Francisco ,USA from 3</w:t>
      </w:r>
      <w:r w:rsidRPr="008F7B9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7</w:t>
      </w:r>
      <w:r w:rsidRPr="008F7B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2018</w:t>
      </w:r>
    </w:p>
    <w:p w:rsidR="000C244E" w:rsidRDefault="000C244E">
      <w:pPr>
        <w:spacing w:line="240" w:lineRule="auto"/>
        <w:rPr>
          <w:rFonts w:eastAsia="Times New Roman" w:cs="Calibri"/>
          <w:b/>
          <w:sz w:val="24"/>
          <w:szCs w:val="24"/>
        </w:rPr>
      </w:pPr>
    </w:p>
    <w:p w:rsidR="000C244E" w:rsidRDefault="000C244E">
      <w:pPr>
        <w:spacing w:line="240" w:lineRule="auto"/>
        <w:rPr>
          <w:rFonts w:eastAsia="Times New Roman" w:cs="Calibri"/>
          <w:b/>
          <w:sz w:val="24"/>
          <w:szCs w:val="24"/>
        </w:rPr>
      </w:pPr>
    </w:p>
    <w:p w:rsidR="008F7B93" w:rsidRDefault="008F7B93">
      <w:pPr>
        <w:spacing w:line="240" w:lineRule="auto"/>
        <w:rPr>
          <w:rFonts w:eastAsia="Times New Roman" w:cs="Calibri"/>
          <w:b/>
          <w:sz w:val="24"/>
          <w:szCs w:val="24"/>
        </w:rPr>
      </w:pPr>
    </w:p>
    <w:p w:rsidR="000C244E" w:rsidRDefault="00CF01F1">
      <w:pPr>
        <w:spacing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Presentations: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  <w:shd w:val="clear" w:color="auto" w:fill="FFFFFF"/>
        </w:rPr>
        <w:t>Poster presentation titled “Clinical and Demographic of HIV in Pakistan” in infectious disease society of Pakistan conference held in Islamabad in March 2011.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  <w:shd w:val="clear" w:color="auto" w:fill="FFFFFF"/>
        </w:rPr>
        <w:t>Oral presentation titled “Emaciated Patient with Bilateral Infiltrates and Severe Shortness of Breath When Sitting Up” in  infectious disease society of Pakistan conference held in Karachi in March 2012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eastAsia="Arial" w:cs="Calibri"/>
          <w:sz w:val="24"/>
          <w:szCs w:val="24"/>
          <w:shd w:val="clear" w:color="auto" w:fill="FFFFFF"/>
        </w:rPr>
        <w:t>Poster presentation titled “TB meningitis mimicking neuropsychiatric lupus” in infectious disease society of Pakistan conference held in Lahore on 22</w:t>
      </w:r>
      <w:r>
        <w:rPr>
          <w:rFonts w:eastAsia="Arial" w:cs="Calibri"/>
          <w:sz w:val="24"/>
          <w:szCs w:val="24"/>
          <w:shd w:val="clear" w:color="auto" w:fill="FFFFFF"/>
          <w:vertAlign w:val="superscript"/>
        </w:rPr>
        <w:t>nd</w:t>
      </w:r>
      <w:r>
        <w:rPr>
          <w:rFonts w:eastAsia="Arial" w:cs="Calibri"/>
          <w:sz w:val="24"/>
          <w:szCs w:val="24"/>
          <w:shd w:val="clear" w:color="auto" w:fill="FFFFFF"/>
        </w:rPr>
        <w:t xml:space="preserve"> and 23</w:t>
      </w:r>
      <w:r>
        <w:rPr>
          <w:rFonts w:eastAsia="Arial" w:cs="Calibri"/>
          <w:sz w:val="24"/>
          <w:szCs w:val="24"/>
          <w:shd w:val="clear" w:color="auto" w:fill="FFFFFF"/>
          <w:vertAlign w:val="superscript"/>
        </w:rPr>
        <w:t>rd</w:t>
      </w:r>
      <w:r>
        <w:rPr>
          <w:rFonts w:eastAsia="Arial" w:cs="Calibri"/>
          <w:sz w:val="24"/>
          <w:szCs w:val="24"/>
          <w:shd w:val="clear" w:color="auto" w:fill="FFFFFF"/>
        </w:rPr>
        <w:t xml:space="preserve"> February 2013.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 xml:space="preserve">CME program organized on "Ebola and infection control challenges in relation to viral hemorrhagic fever" at </w:t>
      </w:r>
      <w:proofErr w:type="spellStart"/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>Liaquat</w:t>
      </w:r>
      <w:proofErr w:type="spellEnd"/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 xml:space="preserve"> National Hospital on 29th November 2014.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 xml:space="preserve">CME program organized on "Ebola and infection control challenges in relation to viral hemorrhagic fever" at </w:t>
      </w:r>
      <w:proofErr w:type="spellStart"/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>Liaquat</w:t>
      </w:r>
      <w:proofErr w:type="spellEnd"/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 xml:space="preserve"> National Hospital on 29th November 2014.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Style w:val="apple-style-span"/>
          <w:rFonts w:eastAsia="Arial" w:cs="Calibri"/>
          <w:color w:val="000000"/>
          <w:sz w:val="24"/>
          <w:szCs w:val="24"/>
        </w:rPr>
      </w:pPr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>Invited lecture on " HIV and opportunistic infections " at NICH Karachi on 26th April 2015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Style w:val="apple-style-span"/>
          <w:rFonts w:eastAsia="Arial" w:cs="Calibri"/>
          <w:color w:val="000000"/>
          <w:sz w:val="24"/>
          <w:szCs w:val="24"/>
        </w:rPr>
      </w:pPr>
      <w:r>
        <w:rPr>
          <w:rStyle w:val="apple-style-span"/>
          <w:rFonts w:eastAsia="Arial" w:cs="Calibri"/>
          <w:color w:val="000000"/>
          <w:sz w:val="24"/>
          <w:szCs w:val="24"/>
          <w:shd w:val="clear" w:color="auto" w:fill="FFFFFF"/>
        </w:rPr>
        <w:t>Invited lecture on "Typhoid and related fevers" at NICH Karachi on 2nd June 2015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Invited lecture on "Guidelines for the management of pelvic inflammatory disease" at  Arena, Karachi on 6th August 2015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Invited CME lecture on "Antimicrobial resistance -where are we going " in symposium on recent advances in management of pulmonary and infectious diseases at Dow university of health sciences on 19th September 2015.</w:t>
      </w:r>
    </w:p>
    <w:p w:rsidR="000C244E" w:rsidRDefault="00CF01F1">
      <w:pPr>
        <w:numPr>
          <w:ilvl w:val="0"/>
          <w:numId w:val="1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Public awareness lecture on HIV and AIDS at Shaheed </w:t>
      </w:r>
      <w:proofErr w:type="spellStart"/>
      <w:r>
        <w:rPr>
          <w:rFonts w:cs="Calibri"/>
          <w:sz w:val="24"/>
          <w:szCs w:val="24"/>
        </w:rPr>
        <w:t>Mohttarma</w:t>
      </w:r>
      <w:proofErr w:type="spellEnd"/>
      <w:r>
        <w:rPr>
          <w:rFonts w:cs="Calibri"/>
          <w:sz w:val="24"/>
          <w:szCs w:val="24"/>
        </w:rPr>
        <w:t xml:space="preserve"> Benazir Bhutto Medical University </w:t>
      </w:r>
      <w:proofErr w:type="spellStart"/>
      <w:r>
        <w:rPr>
          <w:rFonts w:cs="Calibri"/>
          <w:sz w:val="24"/>
          <w:szCs w:val="24"/>
        </w:rPr>
        <w:t>Larkana</w:t>
      </w:r>
      <w:proofErr w:type="spellEnd"/>
      <w:r>
        <w:rPr>
          <w:rFonts w:cs="Calibri"/>
          <w:sz w:val="24"/>
          <w:szCs w:val="24"/>
        </w:rPr>
        <w:t xml:space="preserve"> on 30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November 2016.</w:t>
      </w:r>
    </w:p>
    <w:p w:rsidR="000C244E" w:rsidRDefault="000C244E">
      <w:pPr>
        <w:spacing w:line="240" w:lineRule="auto"/>
        <w:rPr>
          <w:rFonts w:eastAsia="Times New Roman" w:cs="Calibri"/>
          <w:sz w:val="24"/>
          <w:szCs w:val="24"/>
        </w:rPr>
      </w:pP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Facilitator in workshop on “Antimicrobial stewardship in respiratory tract infections” held In Arena Karachi on 8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December 2016</w:t>
      </w:r>
    </w:p>
    <w:p w:rsidR="000C244E" w:rsidRDefault="000C244E">
      <w:pPr>
        <w:pStyle w:val="ListParagraph1"/>
        <w:spacing w:line="240" w:lineRule="auto"/>
        <w:rPr>
          <w:rFonts w:cs="Calibri"/>
          <w:sz w:val="24"/>
          <w:szCs w:val="24"/>
        </w:rPr>
      </w:pP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Invited CME lecture on “IDSA guidelines for the management of prosthetic joint infections” </w:t>
      </w:r>
      <w:r>
        <w:rPr>
          <w:rFonts w:cs="Calibri"/>
          <w:sz w:val="24"/>
          <w:szCs w:val="24"/>
          <w:lang w:val="en-GB"/>
        </w:rPr>
        <w:t>at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Liaquat</w:t>
      </w:r>
      <w:proofErr w:type="spellEnd"/>
      <w:r>
        <w:rPr>
          <w:rFonts w:cs="Calibri"/>
          <w:sz w:val="24"/>
          <w:szCs w:val="24"/>
        </w:rPr>
        <w:t xml:space="preserve"> National Hospital on 10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January 2017</w:t>
      </w:r>
    </w:p>
    <w:p w:rsidR="000C244E" w:rsidRDefault="000C244E" w:rsidP="008F7B93">
      <w:pPr>
        <w:tabs>
          <w:tab w:val="left" w:pos="420"/>
        </w:tabs>
        <w:spacing w:line="240" w:lineRule="auto"/>
        <w:ind w:left="420"/>
        <w:rPr>
          <w:rFonts w:cs="Calibri"/>
          <w:sz w:val="24"/>
          <w:szCs w:val="24"/>
          <w:lang w:val="en-GB"/>
        </w:rPr>
      </w:pP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GB"/>
        </w:rPr>
        <w:t xml:space="preserve">Invited CME lecture on “ management of ventilator associated pneumonia “ at </w:t>
      </w:r>
      <w:proofErr w:type="spellStart"/>
      <w:r>
        <w:rPr>
          <w:rFonts w:cs="Calibri"/>
          <w:sz w:val="24"/>
          <w:szCs w:val="24"/>
          <w:lang w:val="en-GB"/>
        </w:rPr>
        <w:t>Liaquat</w:t>
      </w:r>
      <w:proofErr w:type="spellEnd"/>
      <w:r>
        <w:rPr>
          <w:rFonts w:cs="Calibri"/>
          <w:sz w:val="24"/>
          <w:szCs w:val="24"/>
          <w:lang w:val="en-GB"/>
        </w:rPr>
        <w:t xml:space="preserve"> national hospital on 12</w:t>
      </w:r>
      <w:r>
        <w:rPr>
          <w:rFonts w:cs="Calibri"/>
          <w:sz w:val="24"/>
          <w:szCs w:val="24"/>
          <w:vertAlign w:val="superscript"/>
          <w:lang w:val="en-GB"/>
        </w:rPr>
        <w:t>th</w:t>
      </w:r>
      <w:r>
        <w:rPr>
          <w:rFonts w:cs="Calibri"/>
          <w:sz w:val="24"/>
          <w:szCs w:val="24"/>
          <w:lang w:val="en-GB"/>
        </w:rPr>
        <w:t xml:space="preserve"> March 2017</w:t>
      </w:r>
    </w:p>
    <w:p w:rsidR="000C244E" w:rsidRDefault="000C244E">
      <w:pPr>
        <w:pStyle w:val="ListParagraph1"/>
        <w:rPr>
          <w:rFonts w:cs="Calibri"/>
          <w:sz w:val="24"/>
          <w:szCs w:val="24"/>
        </w:rPr>
      </w:pP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Poster presentation on “Frequency of </w:t>
      </w:r>
      <w:proofErr w:type="spellStart"/>
      <w:r>
        <w:rPr>
          <w:rFonts w:cs="Calibri"/>
          <w:sz w:val="24"/>
          <w:szCs w:val="24"/>
        </w:rPr>
        <w:t>carbapenem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polymyxin</w:t>
      </w:r>
      <w:proofErr w:type="spellEnd"/>
      <w:r>
        <w:rPr>
          <w:rFonts w:cs="Calibri"/>
          <w:sz w:val="24"/>
          <w:szCs w:val="24"/>
        </w:rPr>
        <w:t xml:space="preserve"> and </w:t>
      </w:r>
      <w:proofErr w:type="spellStart"/>
      <w:r>
        <w:rPr>
          <w:rFonts w:cs="Calibri"/>
          <w:sz w:val="24"/>
          <w:szCs w:val="24"/>
        </w:rPr>
        <w:t>tigecycline</w:t>
      </w:r>
      <w:proofErr w:type="spellEnd"/>
      <w:r>
        <w:rPr>
          <w:rFonts w:cs="Calibri"/>
          <w:sz w:val="24"/>
          <w:szCs w:val="24"/>
        </w:rPr>
        <w:t xml:space="preserve"> resistance among </w:t>
      </w:r>
      <w:proofErr w:type="spellStart"/>
      <w:r>
        <w:rPr>
          <w:rFonts w:cs="Calibri"/>
          <w:sz w:val="24"/>
          <w:szCs w:val="24"/>
        </w:rPr>
        <w:t>enterobacteriacae</w:t>
      </w:r>
      <w:proofErr w:type="spellEnd"/>
      <w:r>
        <w:rPr>
          <w:rFonts w:cs="Calibri"/>
          <w:sz w:val="24"/>
          <w:szCs w:val="24"/>
        </w:rPr>
        <w:t xml:space="preserve"> in a tertiary care hospital in Pakistan at 14</w:t>
      </w:r>
      <w:r>
        <w:rPr>
          <w:rFonts w:cs="Calibri"/>
          <w:sz w:val="24"/>
          <w:szCs w:val="24"/>
          <w:vertAlign w:val="superscript"/>
        </w:rPr>
        <w:t xml:space="preserve">th </w:t>
      </w:r>
      <w:r>
        <w:rPr>
          <w:rFonts w:cs="Calibri"/>
          <w:sz w:val="24"/>
          <w:szCs w:val="24"/>
        </w:rPr>
        <w:t xml:space="preserve"> conference of medical microbiology and infectious diseases society of Pakistan” held in Multan, Pakistan on 9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and 10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March 2017</w:t>
      </w:r>
    </w:p>
    <w:p w:rsidR="000C244E" w:rsidRDefault="000C244E">
      <w:pPr>
        <w:pStyle w:val="ListParagraph1"/>
        <w:rPr>
          <w:rFonts w:cs="Calibri"/>
          <w:sz w:val="24"/>
          <w:szCs w:val="24"/>
        </w:rPr>
      </w:pP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CME lecture on “Epidemiology, clinical features  and treatment of Chikungunya” at Dow university hospital, </w:t>
      </w:r>
      <w:proofErr w:type="spellStart"/>
      <w:r>
        <w:rPr>
          <w:rFonts w:cs="Calibri"/>
          <w:sz w:val="24"/>
          <w:szCs w:val="24"/>
        </w:rPr>
        <w:t>Ojha</w:t>
      </w:r>
      <w:proofErr w:type="spellEnd"/>
      <w:r>
        <w:rPr>
          <w:rFonts w:cs="Calibri"/>
          <w:sz w:val="24"/>
          <w:szCs w:val="24"/>
        </w:rPr>
        <w:t xml:space="preserve"> campus, Karachi on 24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May 2017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CME lecture on "Judiciou</w:t>
      </w:r>
      <w:r w:rsidR="00902738">
        <w:rPr>
          <w:rFonts w:eastAsia="Times New Roman" w:cs="Calibri"/>
          <w:sz w:val="24"/>
          <w:szCs w:val="24"/>
        </w:rPr>
        <w:t xml:space="preserve">s use of antibiotics" at </w:t>
      </w:r>
      <w:proofErr w:type="spellStart"/>
      <w:r w:rsidR="00902738">
        <w:rPr>
          <w:rFonts w:eastAsia="Times New Roman" w:cs="Calibri"/>
          <w:sz w:val="24"/>
          <w:szCs w:val="24"/>
        </w:rPr>
        <w:t>Muzafa</w:t>
      </w:r>
      <w:r>
        <w:rPr>
          <w:rFonts w:eastAsia="Times New Roman" w:cs="Calibri"/>
          <w:sz w:val="24"/>
          <w:szCs w:val="24"/>
        </w:rPr>
        <w:t>rabad,Pakistan</w:t>
      </w:r>
      <w:proofErr w:type="spellEnd"/>
      <w:r>
        <w:rPr>
          <w:rFonts w:eastAsia="Times New Roman" w:cs="Calibri"/>
          <w:sz w:val="24"/>
          <w:szCs w:val="24"/>
        </w:rPr>
        <w:t xml:space="preserve"> on 25th August 2017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Invited CME lecture on "Introduction to cytomegalovirus" at </w:t>
      </w:r>
      <w:proofErr w:type="spellStart"/>
      <w:r>
        <w:rPr>
          <w:rFonts w:eastAsia="Times New Roman" w:cs="Calibri"/>
          <w:sz w:val="24"/>
          <w:szCs w:val="24"/>
        </w:rPr>
        <w:t>Movenpick</w:t>
      </w:r>
      <w:proofErr w:type="spellEnd"/>
      <w:r>
        <w:rPr>
          <w:rFonts w:eastAsia="Times New Roman" w:cs="Calibri"/>
          <w:sz w:val="24"/>
          <w:szCs w:val="24"/>
        </w:rPr>
        <w:t xml:space="preserve"> Hotel Karachi on 13th September 2017.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CME lecture on "infections in renal transplants recipient" at Dow university of health sciences,</w:t>
      </w:r>
      <w:r w:rsidR="009C277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Karachi  21st October ,2017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Workshop on Antimicrobial stewardship at </w:t>
      </w:r>
      <w:proofErr w:type="spellStart"/>
      <w:r>
        <w:rPr>
          <w:rFonts w:eastAsia="Times New Roman" w:cs="Calibri"/>
          <w:sz w:val="24"/>
          <w:szCs w:val="24"/>
        </w:rPr>
        <w:t>Shalamar</w:t>
      </w:r>
      <w:proofErr w:type="spellEnd"/>
      <w:r>
        <w:rPr>
          <w:rFonts w:eastAsia="Times New Roman" w:cs="Calibri"/>
          <w:sz w:val="24"/>
          <w:szCs w:val="24"/>
        </w:rPr>
        <w:t xml:space="preserve"> institute of health sciences, Lahore on 3nd February 2018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Invited lecture on Antimicrobial resistance emerging crises at </w:t>
      </w:r>
      <w:proofErr w:type="spellStart"/>
      <w:r>
        <w:rPr>
          <w:rFonts w:eastAsia="Times New Roman" w:cs="Calibri"/>
          <w:sz w:val="24"/>
          <w:szCs w:val="24"/>
        </w:rPr>
        <w:t>Shalamar</w:t>
      </w:r>
      <w:proofErr w:type="spellEnd"/>
      <w:r>
        <w:rPr>
          <w:rFonts w:eastAsia="Times New Roman" w:cs="Calibri"/>
          <w:sz w:val="24"/>
          <w:szCs w:val="24"/>
        </w:rPr>
        <w:t xml:space="preserve"> institute of health sciences on 3rd February 2018</w:t>
      </w:r>
    </w:p>
    <w:p w:rsidR="000C244E" w:rsidRDefault="00CF01F1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Invited lecture on "safe injection practices" at Dow university of health sciences, </w:t>
      </w:r>
      <w:proofErr w:type="spellStart"/>
      <w:r>
        <w:rPr>
          <w:rFonts w:eastAsia="Times New Roman" w:cs="Calibri"/>
          <w:sz w:val="24"/>
          <w:szCs w:val="24"/>
        </w:rPr>
        <w:t>Ojha</w:t>
      </w:r>
      <w:proofErr w:type="spellEnd"/>
      <w:r>
        <w:rPr>
          <w:rFonts w:eastAsia="Times New Roman" w:cs="Calibri"/>
          <w:sz w:val="24"/>
          <w:szCs w:val="24"/>
        </w:rPr>
        <w:t xml:space="preserve"> campus, Karachi on  10th March 2018</w:t>
      </w:r>
    </w:p>
    <w:p w:rsidR="00860660" w:rsidRDefault="00860660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Lecture on “ Viral hemorrhagic fever and its prevention “ at Dow university of health sciences Karachi on 8</w:t>
      </w:r>
      <w:r w:rsidRPr="00860660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 xml:space="preserve"> August 2018</w:t>
      </w:r>
    </w:p>
    <w:p w:rsidR="00044703" w:rsidRDefault="00044703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Poster presentation on “Clinical profile of XDR salmonella </w:t>
      </w:r>
      <w:proofErr w:type="spellStart"/>
      <w:r>
        <w:rPr>
          <w:rFonts w:eastAsia="Times New Roman" w:cs="Calibri"/>
          <w:sz w:val="24"/>
          <w:szCs w:val="24"/>
        </w:rPr>
        <w:t>typhi</w:t>
      </w:r>
      <w:proofErr w:type="spellEnd"/>
      <w:r>
        <w:rPr>
          <w:rFonts w:eastAsia="Times New Roman" w:cs="Calibri"/>
          <w:sz w:val="24"/>
          <w:szCs w:val="24"/>
        </w:rPr>
        <w:t xml:space="preserve"> in a tertiary care hospital in Karachi, Pakistan” in 16</w:t>
      </w:r>
      <w:r w:rsidRPr="00044703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 xml:space="preserve"> annual medical microbiology and infectious diseases society of Pakistan</w:t>
      </w:r>
    </w:p>
    <w:p w:rsidR="00D93BD7" w:rsidRDefault="00D93BD7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lastRenderedPageBreak/>
        <w:t>Workshop on antimicrobial stewardship at 16</w:t>
      </w:r>
      <w:r w:rsidRPr="00D93BD7">
        <w:rPr>
          <w:rFonts w:eastAsia="Times New Roman" w:cs="Calibri"/>
          <w:sz w:val="24"/>
          <w:szCs w:val="24"/>
          <w:vertAlign w:val="superscript"/>
        </w:rPr>
        <w:t>th</w:t>
      </w:r>
      <w:r>
        <w:rPr>
          <w:rFonts w:eastAsia="Times New Roman" w:cs="Calibri"/>
          <w:sz w:val="24"/>
          <w:szCs w:val="24"/>
        </w:rPr>
        <w:t xml:space="preserve"> annual conference of medical microbiology and infectious diseases society of Pakistan on 21</w:t>
      </w:r>
      <w:r w:rsidRPr="00D93BD7">
        <w:rPr>
          <w:rFonts w:eastAsia="Times New Roman" w:cs="Calibri"/>
          <w:sz w:val="24"/>
          <w:szCs w:val="24"/>
          <w:vertAlign w:val="superscript"/>
        </w:rPr>
        <w:t>st</w:t>
      </w:r>
      <w:r>
        <w:rPr>
          <w:rFonts w:eastAsia="Times New Roman" w:cs="Calibri"/>
          <w:sz w:val="24"/>
          <w:szCs w:val="24"/>
        </w:rPr>
        <w:t xml:space="preserve"> </w:t>
      </w:r>
      <w:r w:rsidR="00044703">
        <w:rPr>
          <w:rFonts w:eastAsia="Times New Roman" w:cs="Calibri"/>
          <w:sz w:val="24"/>
          <w:szCs w:val="24"/>
        </w:rPr>
        <w:t>February 2019</w:t>
      </w:r>
    </w:p>
    <w:p w:rsidR="00D93BD7" w:rsidRDefault="00D93BD7">
      <w:pPr>
        <w:pStyle w:val="ListParagraph1"/>
        <w:numPr>
          <w:ilvl w:val="0"/>
          <w:numId w:val="14"/>
        </w:numPr>
        <w:spacing w:line="240" w:lineRule="auto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Invited Talk on “Infections in solid organ transplant </w:t>
      </w:r>
      <w:r w:rsidR="00044703">
        <w:rPr>
          <w:rFonts w:eastAsia="Times New Roman" w:cs="Calibri"/>
          <w:sz w:val="24"/>
          <w:szCs w:val="24"/>
        </w:rPr>
        <w:t>recipients</w:t>
      </w:r>
      <w:r>
        <w:rPr>
          <w:rFonts w:eastAsia="Times New Roman" w:cs="Calibri"/>
          <w:sz w:val="24"/>
          <w:szCs w:val="24"/>
        </w:rPr>
        <w:t xml:space="preserve">” </w:t>
      </w:r>
    </w:p>
    <w:p w:rsidR="000C244E" w:rsidRDefault="000C244E">
      <w:pPr>
        <w:pStyle w:val="ListParagraph1"/>
        <w:rPr>
          <w:rFonts w:eastAsia="Times New Roman" w:cs="Calibri"/>
          <w:sz w:val="24"/>
          <w:szCs w:val="24"/>
        </w:rPr>
      </w:pP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Publications</w:t>
      </w:r>
      <w:r>
        <w:rPr>
          <w:rFonts w:eastAsia="Times New Roman" w:cs="Calibri"/>
          <w:sz w:val="24"/>
          <w:szCs w:val="24"/>
        </w:rPr>
        <w:t>: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1. </w:t>
      </w:r>
      <w:proofErr w:type="spellStart"/>
      <w:r>
        <w:rPr>
          <w:rFonts w:eastAsia="Times New Roman" w:cs="Calibri"/>
          <w:sz w:val="24"/>
          <w:szCs w:val="24"/>
        </w:rPr>
        <w:t>Luxmi</w:t>
      </w:r>
      <w:proofErr w:type="spellEnd"/>
      <w:r>
        <w:rPr>
          <w:rFonts w:eastAsia="Times New Roman" w:cs="Calibri"/>
          <w:sz w:val="24"/>
          <w:szCs w:val="24"/>
        </w:rPr>
        <w:t xml:space="preserve"> S, </w:t>
      </w:r>
      <w:proofErr w:type="spellStart"/>
      <w:r>
        <w:rPr>
          <w:rFonts w:eastAsia="Times New Roman" w:cs="Calibri"/>
          <w:sz w:val="24"/>
          <w:szCs w:val="24"/>
        </w:rPr>
        <w:t>Sattar</w:t>
      </w:r>
      <w:proofErr w:type="spellEnd"/>
      <w:r>
        <w:rPr>
          <w:rFonts w:eastAsia="Times New Roman" w:cs="Calibri"/>
          <w:sz w:val="24"/>
          <w:szCs w:val="24"/>
        </w:rPr>
        <w:t xml:space="preserve"> RA, Ara Jamal. Association  of </w:t>
      </w:r>
      <w:proofErr w:type="spellStart"/>
      <w:r>
        <w:rPr>
          <w:rFonts w:eastAsia="Times New Roman" w:cs="Calibri"/>
          <w:sz w:val="24"/>
          <w:szCs w:val="24"/>
        </w:rPr>
        <w:t>non  alcoholic</w:t>
      </w:r>
      <w:proofErr w:type="spellEnd"/>
      <w:r>
        <w:rPr>
          <w:rFonts w:eastAsia="Times New Roman" w:cs="Calibri"/>
          <w:sz w:val="24"/>
          <w:szCs w:val="24"/>
        </w:rPr>
        <w:t xml:space="preserve">  fatty  liver  diseases  with  type  2   diabetes mellitus . </w:t>
      </w:r>
      <w:proofErr w:type="gramStart"/>
      <w:r>
        <w:rPr>
          <w:rFonts w:eastAsia="Times New Roman" w:cs="Calibri"/>
          <w:sz w:val="24"/>
          <w:szCs w:val="24"/>
        </w:rPr>
        <w:t>Journal  of</w:t>
      </w:r>
      <w:proofErr w:type="gramEnd"/>
      <w:r>
        <w:rPr>
          <w:rFonts w:eastAsia="Times New Roman" w:cs="Calibri"/>
          <w:sz w:val="24"/>
          <w:szCs w:val="24"/>
        </w:rPr>
        <w:t xml:space="preserve">  </w:t>
      </w:r>
      <w:proofErr w:type="spellStart"/>
      <w:r>
        <w:rPr>
          <w:rFonts w:eastAsia="Times New Roman" w:cs="Calibri"/>
          <w:sz w:val="24"/>
          <w:szCs w:val="24"/>
        </w:rPr>
        <w:t>Liaquat</w:t>
      </w:r>
      <w:proofErr w:type="spellEnd"/>
      <w:r>
        <w:rPr>
          <w:rFonts w:eastAsia="Times New Roman" w:cs="Calibri"/>
          <w:sz w:val="24"/>
          <w:szCs w:val="24"/>
        </w:rPr>
        <w:t xml:space="preserve">  university of  medical and health sciences 2008;7 (3): 188-193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2. </w:t>
      </w:r>
      <w:proofErr w:type="spellStart"/>
      <w:r>
        <w:rPr>
          <w:rFonts w:eastAsia="Times New Roman" w:cs="Calibri"/>
          <w:sz w:val="24"/>
          <w:szCs w:val="24"/>
        </w:rPr>
        <w:t>Sattar</w:t>
      </w:r>
      <w:proofErr w:type="spellEnd"/>
      <w:r>
        <w:rPr>
          <w:rFonts w:eastAsia="Times New Roman" w:cs="Calibri"/>
          <w:sz w:val="24"/>
          <w:szCs w:val="24"/>
        </w:rPr>
        <w:t xml:space="preserve"> RA, </w:t>
      </w:r>
      <w:proofErr w:type="spellStart"/>
      <w:r>
        <w:rPr>
          <w:rFonts w:eastAsia="Times New Roman" w:cs="Calibri"/>
          <w:sz w:val="24"/>
          <w:szCs w:val="24"/>
        </w:rPr>
        <w:t>Luxmi</w:t>
      </w:r>
      <w:proofErr w:type="spellEnd"/>
      <w:r>
        <w:rPr>
          <w:rFonts w:eastAsia="Times New Roman" w:cs="Calibri"/>
          <w:sz w:val="24"/>
          <w:szCs w:val="24"/>
        </w:rPr>
        <w:t xml:space="preserve"> S, Ara Jamal. Association of </w:t>
      </w:r>
      <w:proofErr w:type="spellStart"/>
      <w:r>
        <w:rPr>
          <w:rFonts w:eastAsia="Times New Roman" w:cs="Calibri"/>
          <w:sz w:val="24"/>
          <w:szCs w:val="24"/>
        </w:rPr>
        <w:t>non alcoholic</w:t>
      </w:r>
      <w:proofErr w:type="spellEnd"/>
      <w:r>
        <w:rPr>
          <w:rFonts w:eastAsia="Times New Roman" w:cs="Calibri"/>
          <w:sz w:val="24"/>
          <w:szCs w:val="24"/>
        </w:rPr>
        <w:t xml:space="preserve"> fatty liver diseases with obesity and dyslipidemia .Med </w:t>
      </w:r>
      <w:proofErr w:type="gramStart"/>
      <w:r>
        <w:rPr>
          <w:rFonts w:eastAsia="Times New Roman" w:cs="Calibri"/>
          <w:sz w:val="24"/>
          <w:szCs w:val="24"/>
        </w:rPr>
        <w:t>Channel  2008</w:t>
      </w:r>
      <w:proofErr w:type="gramEnd"/>
      <w:r>
        <w:rPr>
          <w:rFonts w:eastAsia="Times New Roman" w:cs="Calibri"/>
          <w:sz w:val="24"/>
          <w:szCs w:val="24"/>
        </w:rPr>
        <w:t>;14 (2):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3. </w:t>
      </w:r>
      <w:proofErr w:type="spellStart"/>
      <w:r>
        <w:rPr>
          <w:rFonts w:eastAsia="Times New Roman" w:cs="Calibri"/>
          <w:sz w:val="24"/>
          <w:szCs w:val="24"/>
        </w:rPr>
        <w:t>Herekar</w:t>
      </w:r>
      <w:proofErr w:type="spellEnd"/>
      <w:r>
        <w:rPr>
          <w:rFonts w:eastAsia="Times New Roman" w:cs="Calibri"/>
          <w:sz w:val="24"/>
          <w:szCs w:val="24"/>
        </w:rPr>
        <w:t xml:space="preserve"> F,</w:t>
      </w:r>
      <w:r w:rsidR="009C277D"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Salahuddin</w:t>
      </w:r>
      <w:proofErr w:type="spellEnd"/>
      <w:r>
        <w:rPr>
          <w:rFonts w:eastAsia="Times New Roman" w:cs="Calibri"/>
          <w:sz w:val="24"/>
          <w:szCs w:val="24"/>
        </w:rPr>
        <w:t xml:space="preserve">  N,</w:t>
      </w:r>
      <w:r w:rsidR="009C277D"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Luxmi</w:t>
      </w:r>
      <w:proofErr w:type="spellEnd"/>
      <w:r>
        <w:rPr>
          <w:rFonts w:eastAsia="Times New Roman" w:cs="Calibri"/>
          <w:sz w:val="24"/>
          <w:szCs w:val="24"/>
        </w:rPr>
        <w:t xml:space="preserve"> S,</w:t>
      </w:r>
      <w:r w:rsidR="009C277D"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Arif</w:t>
      </w:r>
      <w:proofErr w:type="spellEnd"/>
      <w:r>
        <w:rPr>
          <w:rFonts w:eastAsia="Times New Roman" w:cs="Calibri"/>
          <w:sz w:val="24"/>
          <w:szCs w:val="24"/>
        </w:rPr>
        <w:t xml:space="preserve"> A,</w:t>
      </w:r>
      <w:r w:rsidR="009C277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Ashraf H,</w:t>
      </w:r>
      <w:r w:rsidR="009C277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Ansari NB. </w:t>
      </w:r>
      <w:proofErr w:type="gramStart"/>
      <w:r>
        <w:rPr>
          <w:rFonts w:eastAsia="Times New Roman" w:cs="Calibri"/>
          <w:sz w:val="24"/>
          <w:szCs w:val="24"/>
        </w:rPr>
        <w:t>Seasonality of malaria and the effect of climatic change on malaria incidence in Karachi.</w:t>
      </w:r>
      <w:proofErr w:type="gramEnd"/>
      <w:r>
        <w:rPr>
          <w:rFonts w:eastAsia="Times New Roman" w:cs="Calibri"/>
          <w:sz w:val="24"/>
          <w:szCs w:val="24"/>
        </w:rPr>
        <w:t xml:space="preserve"> Infect </w:t>
      </w:r>
      <w:proofErr w:type="gramStart"/>
      <w:r>
        <w:rPr>
          <w:rFonts w:eastAsia="Times New Roman" w:cs="Calibri"/>
          <w:sz w:val="24"/>
          <w:szCs w:val="24"/>
        </w:rPr>
        <w:t>Dis  J</w:t>
      </w:r>
      <w:proofErr w:type="gramEnd"/>
      <w:r>
        <w:rPr>
          <w:rFonts w:eastAsia="Times New Roman" w:cs="Calibri"/>
          <w:sz w:val="24"/>
          <w:szCs w:val="24"/>
        </w:rPr>
        <w:t xml:space="preserve"> 2012;21 (3):464-469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4. </w:t>
      </w:r>
      <w:proofErr w:type="spellStart"/>
      <w:r>
        <w:rPr>
          <w:rFonts w:eastAsia="Times New Roman" w:cs="Calibri"/>
          <w:sz w:val="24"/>
          <w:szCs w:val="24"/>
        </w:rPr>
        <w:t>Luxmi</w:t>
      </w:r>
      <w:proofErr w:type="spellEnd"/>
      <w:r>
        <w:rPr>
          <w:rFonts w:eastAsia="Times New Roman" w:cs="Calibri"/>
          <w:sz w:val="24"/>
          <w:szCs w:val="24"/>
        </w:rPr>
        <w:t xml:space="preserve"> S,</w:t>
      </w:r>
      <w:r w:rsidR="009C277D"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Salahuddin</w:t>
      </w:r>
      <w:proofErr w:type="spellEnd"/>
      <w:r>
        <w:rPr>
          <w:rFonts w:eastAsia="Times New Roman" w:cs="Calibri"/>
          <w:sz w:val="24"/>
          <w:szCs w:val="24"/>
        </w:rPr>
        <w:t xml:space="preserve"> N,</w:t>
      </w:r>
      <w:r w:rsidR="009C277D"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Herekar</w:t>
      </w:r>
      <w:proofErr w:type="spellEnd"/>
      <w:r>
        <w:rPr>
          <w:rFonts w:eastAsia="Times New Roman" w:cs="Calibri"/>
          <w:sz w:val="24"/>
          <w:szCs w:val="24"/>
        </w:rPr>
        <w:t xml:space="preserve"> F,</w:t>
      </w:r>
      <w:r w:rsidR="009C277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Sultan F,</w:t>
      </w:r>
      <w:r w:rsidR="009C277D"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Irshad</w:t>
      </w:r>
      <w:proofErr w:type="spellEnd"/>
      <w:r>
        <w:rPr>
          <w:rFonts w:eastAsia="Times New Roman" w:cs="Calibri"/>
          <w:sz w:val="24"/>
          <w:szCs w:val="24"/>
        </w:rPr>
        <w:t xml:space="preserve"> H,</w:t>
      </w:r>
      <w:r w:rsidR="009C277D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 xml:space="preserve">Ansari NB. Clinical and demographic pattern of HIV positive patients in two tertiary care hospitals in </w:t>
      </w:r>
      <w:proofErr w:type="gramStart"/>
      <w:r>
        <w:rPr>
          <w:rFonts w:eastAsia="Times New Roman" w:cs="Calibri"/>
          <w:sz w:val="24"/>
          <w:szCs w:val="24"/>
        </w:rPr>
        <w:t>Pakistan .</w:t>
      </w:r>
      <w:proofErr w:type="gramEnd"/>
      <w:r>
        <w:rPr>
          <w:rFonts w:eastAsia="Times New Roman" w:cs="Calibri"/>
          <w:sz w:val="24"/>
          <w:szCs w:val="24"/>
        </w:rPr>
        <w:t xml:space="preserve"> Infect D J 2012; 21(4): 485-491.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5. </w:t>
      </w:r>
      <w:proofErr w:type="spellStart"/>
      <w:r>
        <w:rPr>
          <w:rFonts w:eastAsia="Times New Roman" w:cs="Calibri"/>
          <w:sz w:val="24"/>
          <w:szCs w:val="24"/>
        </w:rPr>
        <w:t>Luxmi</w:t>
      </w:r>
      <w:proofErr w:type="spellEnd"/>
      <w:r>
        <w:rPr>
          <w:rFonts w:eastAsia="Times New Roman" w:cs="Calibri"/>
          <w:sz w:val="24"/>
          <w:szCs w:val="24"/>
        </w:rPr>
        <w:t xml:space="preserve"> S, Butt M. Tuberculous myocarditis: an unusual presentation of the disease. J Pioneer Med </w:t>
      </w:r>
      <w:proofErr w:type="spellStart"/>
      <w:r>
        <w:rPr>
          <w:rFonts w:eastAsia="Times New Roman" w:cs="Calibri"/>
          <w:sz w:val="24"/>
          <w:szCs w:val="24"/>
        </w:rPr>
        <w:t>Sci</w:t>
      </w:r>
      <w:proofErr w:type="spellEnd"/>
      <w:r>
        <w:rPr>
          <w:rFonts w:eastAsia="Times New Roman" w:cs="Calibri"/>
          <w:sz w:val="24"/>
          <w:szCs w:val="24"/>
        </w:rPr>
        <w:t xml:space="preserve"> 2015; 5(2):54-56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6.  Contributing   author   to   the book "Guidelines for the diagnosis and management of the Adult Infectious Diseases in Pakistan"  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7. </w:t>
      </w:r>
      <w:proofErr w:type="spellStart"/>
      <w:r>
        <w:rPr>
          <w:rFonts w:eastAsia="Times New Roman" w:cs="Calibri"/>
          <w:sz w:val="24"/>
          <w:szCs w:val="24"/>
        </w:rPr>
        <w:t>Luxmi</w:t>
      </w:r>
      <w:proofErr w:type="spellEnd"/>
      <w:r>
        <w:rPr>
          <w:rFonts w:eastAsia="Times New Roman" w:cs="Calibri"/>
          <w:sz w:val="24"/>
          <w:szCs w:val="24"/>
        </w:rPr>
        <w:t xml:space="preserve"> S, </w:t>
      </w:r>
      <w:proofErr w:type="spellStart"/>
      <w:r>
        <w:rPr>
          <w:rFonts w:eastAsia="Times New Roman" w:cs="Calibri"/>
          <w:sz w:val="24"/>
          <w:szCs w:val="24"/>
        </w:rPr>
        <w:t>Naeem</w:t>
      </w:r>
      <w:proofErr w:type="spellEnd"/>
      <w:r>
        <w:rPr>
          <w:rFonts w:eastAsia="Times New Roman" w:cs="Calibri"/>
          <w:sz w:val="24"/>
          <w:szCs w:val="24"/>
        </w:rPr>
        <w:t xml:space="preserve"> S, Latif A. Salmonella meningitis: a rare presentation. Pak J </w:t>
      </w:r>
      <w:proofErr w:type="spellStart"/>
      <w:r>
        <w:rPr>
          <w:rFonts w:eastAsia="Times New Roman" w:cs="Calibri"/>
          <w:sz w:val="24"/>
          <w:szCs w:val="24"/>
        </w:rPr>
        <w:t>Neu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Sci</w:t>
      </w:r>
      <w:proofErr w:type="spellEnd"/>
      <w:r>
        <w:rPr>
          <w:rFonts w:eastAsia="Times New Roman" w:cs="Calibri"/>
          <w:sz w:val="24"/>
          <w:szCs w:val="24"/>
        </w:rPr>
        <w:t xml:space="preserve"> 2016; 11(2):36-38</w:t>
      </w:r>
    </w:p>
    <w:p w:rsidR="000C244E" w:rsidRDefault="00CF01F1">
      <w:pPr>
        <w:spacing w:line="240" w:lineRule="auto"/>
        <w:jc w:val="both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</w:rPr>
        <w:t xml:space="preserve">8. </w:t>
      </w:r>
      <w:proofErr w:type="spellStart"/>
      <w:r>
        <w:rPr>
          <w:rFonts w:eastAsia="Times New Roman" w:cs="Calibri"/>
          <w:sz w:val="24"/>
          <w:szCs w:val="24"/>
          <w:lang w:val="en-GB"/>
        </w:rPr>
        <w:t>Luxmi</w:t>
      </w:r>
      <w:proofErr w:type="spellEnd"/>
      <w:r>
        <w:rPr>
          <w:rFonts w:eastAsia="Times New Roman" w:cs="Calibri"/>
          <w:sz w:val="24"/>
          <w:szCs w:val="24"/>
          <w:lang w:val="en-GB"/>
        </w:rPr>
        <w:t xml:space="preserve"> S, </w:t>
      </w:r>
      <w:proofErr w:type="spellStart"/>
      <w:r>
        <w:rPr>
          <w:rFonts w:eastAsia="Times New Roman" w:cs="Calibri"/>
          <w:sz w:val="24"/>
          <w:szCs w:val="24"/>
          <w:lang w:val="en-GB"/>
        </w:rPr>
        <w:t>Javed</w:t>
      </w:r>
      <w:proofErr w:type="spellEnd"/>
      <w:r>
        <w:rPr>
          <w:rFonts w:eastAsia="Times New Roman" w:cs="Calibri"/>
          <w:sz w:val="24"/>
          <w:szCs w:val="24"/>
          <w:lang w:val="en-GB"/>
        </w:rPr>
        <w:t xml:space="preserve"> S. Frequency of </w:t>
      </w:r>
      <w:proofErr w:type="spellStart"/>
      <w:r>
        <w:rPr>
          <w:rFonts w:eastAsia="Times New Roman" w:cs="Calibri"/>
          <w:sz w:val="24"/>
          <w:szCs w:val="24"/>
          <w:lang w:val="en-GB"/>
        </w:rPr>
        <w:t>carbapenem</w:t>
      </w:r>
      <w:proofErr w:type="spellEnd"/>
      <w:r>
        <w:rPr>
          <w:rFonts w:eastAsia="Times New Roman" w:cs="Calibri"/>
          <w:sz w:val="24"/>
          <w:szCs w:val="24"/>
          <w:lang w:val="en-GB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val="en-GB"/>
        </w:rPr>
        <w:t>colistin</w:t>
      </w:r>
      <w:proofErr w:type="spellEnd"/>
      <w:r>
        <w:rPr>
          <w:rFonts w:eastAsia="Times New Roman" w:cs="Calibri"/>
          <w:sz w:val="24"/>
          <w:szCs w:val="24"/>
          <w:lang w:val="en-GB"/>
        </w:rPr>
        <w:t xml:space="preserve"> and </w:t>
      </w:r>
      <w:proofErr w:type="spellStart"/>
      <w:r>
        <w:rPr>
          <w:rFonts w:eastAsia="Times New Roman" w:cs="Calibri"/>
          <w:sz w:val="24"/>
          <w:szCs w:val="24"/>
          <w:lang w:val="en-GB"/>
        </w:rPr>
        <w:t>tigecycline</w:t>
      </w:r>
      <w:proofErr w:type="spellEnd"/>
      <w:r>
        <w:rPr>
          <w:rFonts w:eastAsia="Times New Roman" w:cs="Calibri"/>
          <w:sz w:val="24"/>
          <w:szCs w:val="24"/>
          <w:lang w:val="en-GB"/>
        </w:rPr>
        <w:t xml:space="preserve"> resistant </w:t>
      </w:r>
      <w:proofErr w:type="spellStart"/>
      <w:r>
        <w:rPr>
          <w:rFonts w:eastAsia="Times New Roman" w:cs="Calibri"/>
          <w:sz w:val="24"/>
          <w:szCs w:val="24"/>
          <w:lang w:val="en-GB"/>
        </w:rPr>
        <w:t>enterobacteriacae</w:t>
      </w:r>
      <w:proofErr w:type="spellEnd"/>
      <w:r>
        <w:rPr>
          <w:rFonts w:eastAsia="Times New Roman" w:cs="Calibri"/>
          <w:sz w:val="24"/>
          <w:szCs w:val="24"/>
          <w:lang w:val="en-GB"/>
        </w:rPr>
        <w:t xml:space="preserve"> in medical ICU of a tertiary care hospital in Karachi.  J Pioneer Med Sci. 2018; 8(1):2-5</w:t>
      </w:r>
    </w:p>
    <w:p w:rsidR="00D93BD7" w:rsidRDefault="00D93BD7">
      <w:pPr>
        <w:spacing w:line="240" w:lineRule="auto"/>
        <w:jc w:val="both"/>
        <w:rPr>
          <w:rFonts w:eastAsia="Times New Roman" w:cs="Calibri"/>
          <w:iCs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 xml:space="preserve">9.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Luxmi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S, Khan R, Khan M, Hamid R. Successful Treatment of Hepatitis C in Renal Transplant Recipient. A Case Report from </w:t>
      </w:r>
      <w:r w:rsidR="00B37A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Pakistan.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Infect Dis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2018;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27(4):98-9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</w:t>
      </w:r>
    </w:p>
    <w:p w:rsidR="000C244E" w:rsidRDefault="000C244E">
      <w:pPr>
        <w:spacing w:line="240" w:lineRule="auto"/>
        <w:jc w:val="both"/>
        <w:rPr>
          <w:rFonts w:eastAsia="Times New Roman" w:cs="Calibri"/>
          <w:sz w:val="24"/>
          <w:szCs w:val="24"/>
        </w:rPr>
      </w:pPr>
    </w:p>
    <w:p w:rsidR="000C244E" w:rsidRDefault="00CF01F1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>Editorial services: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Reviewer of infectious disease journal of Pakistan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</w:rPr>
        <w:t xml:space="preserve">Journal of Pakistan medical Association </w:t>
      </w:r>
    </w:p>
    <w:p w:rsidR="000C244E" w:rsidRDefault="00CF01F1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lastRenderedPageBreak/>
        <w:t>Professional membership: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Medical microbiology and infectious diseases society of Pakistan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American society of microbiology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  <w:lang w:val="en-GB"/>
        </w:rPr>
        <w:t>Transplant infectious diseases society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val="en-GB"/>
        </w:rPr>
        <w:t>American college of physicians</w:t>
      </w:r>
    </w:p>
    <w:p w:rsidR="000C244E" w:rsidRDefault="00CF01F1">
      <w:pPr>
        <w:spacing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European society of clinical microbiology and infectious diseases</w:t>
      </w:r>
    </w:p>
    <w:p w:rsidR="00D93BD7" w:rsidRDefault="00D93BD7">
      <w:pPr>
        <w:spacing w:line="240" w:lineRule="auto"/>
        <w:rPr>
          <w:rFonts w:eastAsia="Times New Roman" w:cs="Calibri"/>
          <w:sz w:val="24"/>
          <w:szCs w:val="24"/>
          <w:lang w:val="en-GB"/>
        </w:rPr>
      </w:pPr>
      <w:r>
        <w:rPr>
          <w:rFonts w:eastAsia="Times New Roman" w:cs="Calibri"/>
          <w:sz w:val="24"/>
          <w:szCs w:val="24"/>
        </w:rPr>
        <w:t>Infectious diseases society of America</w:t>
      </w:r>
    </w:p>
    <w:p w:rsidR="000C244E" w:rsidRDefault="000C244E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</w:p>
    <w:p w:rsidR="000C244E" w:rsidRDefault="000C244E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</w:p>
    <w:p w:rsidR="000C244E" w:rsidRDefault="000C244E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</w:p>
    <w:p w:rsidR="000C244E" w:rsidRDefault="000C244E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</w:p>
    <w:p w:rsidR="000C244E" w:rsidRDefault="00CF01F1">
      <w:pPr>
        <w:spacing w:line="240" w:lineRule="auto"/>
        <w:rPr>
          <w:rFonts w:eastAsia="Times New Roman" w:cs="Calibri"/>
          <w:b/>
          <w:bCs/>
          <w:sz w:val="24"/>
          <w:szCs w:val="24"/>
          <w:lang w:val="en-GB"/>
        </w:rPr>
      </w:pPr>
      <w:r>
        <w:rPr>
          <w:rFonts w:eastAsia="Times New Roman" w:cs="Calibri"/>
          <w:b/>
          <w:bCs/>
          <w:sz w:val="24"/>
          <w:szCs w:val="24"/>
          <w:lang w:val="en-GB"/>
        </w:rPr>
        <w:t>References:</w:t>
      </w:r>
    </w:p>
    <w:p w:rsidR="000C244E" w:rsidRDefault="00CF01F1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hint="eastAsia"/>
        </w:rPr>
        <w:t xml:space="preserve">Dr. </w:t>
      </w:r>
      <w:proofErr w:type="spellStart"/>
      <w:r>
        <w:rPr>
          <w:rFonts w:hint="eastAsia"/>
        </w:rPr>
        <w:t>Naseem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Salahuddin</w:t>
      </w:r>
      <w:proofErr w:type="spellEnd"/>
      <w:r>
        <w:rPr>
          <w:rFonts w:hint="eastAsia"/>
        </w:rPr>
        <w:t xml:space="preserve"> </w:t>
      </w:r>
    </w:p>
    <w:p w:rsidR="000C244E" w:rsidRDefault="00CF01F1">
      <w:pPr>
        <w:pStyle w:val="ListParagraph"/>
        <w:spacing w:line="240" w:lineRule="auto"/>
        <w:ind w:left="720"/>
      </w:pPr>
      <w:r>
        <w:rPr>
          <w:rFonts w:hint="eastAsia"/>
        </w:rPr>
        <w:t>MBBS, Diplomat American Board of Internal Medicine and infectious diseases</w:t>
      </w:r>
    </w:p>
    <w:p w:rsidR="000C244E" w:rsidRDefault="00CF01F1">
      <w:pPr>
        <w:pStyle w:val="ListParagraph"/>
        <w:spacing w:line="240" w:lineRule="auto"/>
        <w:ind w:left="720"/>
      </w:pPr>
      <w:r>
        <w:rPr>
          <w:rFonts w:hint="eastAsia"/>
        </w:rPr>
        <w:t>Head of Infectious diseases department</w:t>
      </w:r>
    </w:p>
    <w:p w:rsidR="000C244E" w:rsidRDefault="00CF01F1">
      <w:pPr>
        <w:pStyle w:val="ListParagraph"/>
        <w:spacing w:line="240" w:lineRule="auto"/>
        <w:ind w:left="720"/>
      </w:pPr>
      <w:r>
        <w:rPr>
          <w:rFonts w:hint="eastAsia"/>
        </w:rPr>
        <w:t xml:space="preserve">The Indus Hospital, </w:t>
      </w:r>
      <w:proofErr w:type="spellStart"/>
      <w:r>
        <w:rPr>
          <w:rFonts w:hint="eastAsia"/>
        </w:rPr>
        <w:t>Korangi</w:t>
      </w:r>
      <w:proofErr w:type="spellEnd"/>
      <w:r>
        <w:rPr>
          <w:rFonts w:hint="eastAsia"/>
        </w:rPr>
        <w:t xml:space="preserve"> Crossing, Karachi</w:t>
      </w:r>
    </w:p>
    <w:p w:rsidR="000C244E" w:rsidRDefault="00CF01F1">
      <w:pPr>
        <w:pStyle w:val="ListParagraph"/>
        <w:spacing w:line="240" w:lineRule="auto"/>
        <w:ind w:left="720"/>
      </w:pPr>
      <w:r>
        <w:rPr>
          <w:rFonts w:hint="eastAsia"/>
        </w:rPr>
        <w:t xml:space="preserve">Email: </w:t>
      </w:r>
      <w:hyperlink r:id="rId11" w:history="1">
        <w:r>
          <w:rPr>
            <w:rStyle w:val="Hyperlink"/>
            <w:rFonts w:hint="eastAsia"/>
          </w:rPr>
          <w:t>naseemsal@hotmail.com</w:t>
        </w:r>
      </w:hyperlink>
    </w:p>
    <w:p w:rsidR="000C244E" w:rsidRDefault="000C244E">
      <w:pPr>
        <w:spacing w:line="240" w:lineRule="auto"/>
      </w:pPr>
    </w:p>
    <w:p w:rsidR="000C244E" w:rsidRDefault="00CF01F1">
      <w:pPr>
        <w:pStyle w:val="ListParagraph"/>
        <w:numPr>
          <w:ilvl w:val="0"/>
          <w:numId w:val="3"/>
        </w:numPr>
        <w:spacing w:line="240" w:lineRule="auto"/>
      </w:pPr>
      <w:r>
        <w:rPr>
          <w:rFonts w:hint="eastAsia"/>
        </w:rPr>
        <w:t>Dr. Faisal Mahmood</w:t>
      </w:r>
    </w:p>
    <w:p w:rsidR="000C244E" w:rsidRDefault="00CF01F1">
      <w:pPr>
        <w:pStyle w:val="ListParagraph"/>
        <w:spacing w:line="240" w:lineRule="auto"/>
        <w:ind w:left="720"/>
      </w:pPr>
      <w:r>
        <w:rPr>
          <w:rFonts w:hint="eastAsia"/>
        </w:rPr>
        <w:t>MBBS, Diplomat American Board of Internal Medicine and infectious diseases</w:t>
      </w:r>
    </w:p>
    <w:p w:rsidR="000C244E" w:rsidRDefault="00CF01F1">
      <w:pPr>
        <w:pStyle w:val="ListParagraph"/>
        <w:spacing w:line="240" w:lineRule="auto"/>
        <w:ind w:left="720"/>
        <w:jc w:val="both"/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Associate professor, Infectious diseases department </w:t>
      </w:r>
    </w:p>
    <w:p w:rsidR="000C244E" w:rsidRDefault="00CF01F1">
      <w:pPr>
        <w:pStyle w:val="ListParagraph"/>
        <w:spacing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Aga Khan University Hospital, Karachi</w:t>
      </w:r>
    </w:p>
    <w:p w:rsidR="000C244E" w:rsidRDefault="00CF01F1">
      <w:pPr>
        <w:pStyle w:val="ListParagraph"/>
        <w:spacing w:line="240" w:lineRule="auto"/>
        <w:ind w:left="720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Email:faisal.mahmood@aku.edu</w:t>
      </w:r>
    </w:p>
    <w:p w:rsidR="000C244E" w:rsidRDefault="000C244E">
      <w:pPr>
        <w:pStyle w:val="ListParagraph"/>
        <w:spacing w:line="240" w:lineRule="auto"/>
        <w:ind w:left="2880"/>
        <w:jc w:val="both"/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244E" w:rsidRDefault="00CF01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cs="Arial"/>
        </w:rPr>
        <w:t xml:space="preserve">Dr. </w:t>
      </w:r>
      <w:proofErr w:type="spellStart"/>
      <w:r>
        <w:rPr>
          <w:rStyle w:val="apple-style-span"/>
          <w:rFonts w:ascii="Arial" w:eastAsia="Arial" w:cs="Arial"/>
        </w:rPr>
        <w:t>Bushra</w:t>
      </w:r>
      <w:proofErr w:type="spellEnd"/>
      <w:r>
        <w:rPr>
          <w:rStyle w:val="apple-style-span"/>
          <w:rFonts w:ascii="Arial" w:eastAsia="Arial" w:cs="Arial"/>
        </w:rPr>
        <w:t xml:space="preserve"> Jamil</w:t>
      </w:r>
    </w:p>
    <w:p w:rsidR="000C244E" w:rsidRDefault="00CF01F1">
      <w:pPr>
        <w:pStyle w:val="ListParagraph"/>
        <w:spacing w:line="240" w:lineRule="auto"/>
        <w:ind w:left="720"/>
        <w:jc w:val="both"/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MBBS, </w:t>
      </w:r>
      <w:proofErr w:type="gramStart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FRCP(</w:t>
      </w:r>
      <w:proofErr w:type="gramEnd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UK)</w:t>
      </w:r>
    </w:p>
    <w:p w:rsidR="000C244E" w:rsidRDefault="00CF01F1">
      <w:pPr>
        <w:pStyle w:val="ListParagraph"/>
        <w:spacing w:line="240" w:lineRule="auto"/>
        <w:ind w:left="720"/>
        <w:jc w:val="both"/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Head, Infectious diseases department</w:t>
      </w:r>
    </w:p>
    <w:p w:rsidR="000C244E" w:rsidRDefault="00CF01F1">
      <w:pPr>
        <w:pStyle w:val="ListParagraph"/>
        <w:spacing w:line="240" w:lineRule="auto"/>
        <w:ind w:left="720"/>
        <w:jc w:val="both"/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Aga Khan University Hospital, Karachi</w:t>
      </w:r>
    </w:p>
    <w:p w:rsidR="000C244E" w:rsidRDefault="00CF01F1">
      <w:pPr>
        <w:pStyle w:val="ListParagraph"/>
        <w:spacing w:line="240" w:lineRule="auto"/>
        <w:ind w:left="720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Email: </w:t>
      </w:r>
      <w:hyperlink r:id="rId12" w:history="1">
        <w:r>
          <w:rPr>
            <w:rStyle w:val="Hyperlink"/>
            <w:rFonts w:ascii="Arial" w:eastAsia="Arial" w:hAnsi="Arial" w:cs="Arial"/>
            <w:sz w:val="20"/>
            <w:szCs w:val="20"/>
            <w:shd w:val="clear" w:color="auto" w:fill="FFFFFF"/>
          </w:rPr>
          <w:t>bushra.jamil@aku.edu</w:t>
        </w:r>
      </w:hyperlink>
    </w:p>
    <w:p w:rsidR="000C244E" w:rsidRDefault="000C244E">
      <w:pPr>
        <w:pStyle w:val="ListParagraph"/>
        <w:spacing w:line="240" w:lineRule="auto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0C244E" w:rsidRDefault="00CF01F1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Dr. </w:t>
      </w:r>
      <w:proofErr w:type="spellStart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Iffat</w:t>
      </w:r>
      <w:proofErr w:type="spellEnd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Khanum</w:t>
      </w:r>
      <w:proofErr w:type="spellEnd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C244E" w:rsidRDefault="00CF01F1">
      <w:pPr>
        <w:spacing w:line="240" w:lineRule="auto"/>
        <w:ind w:left="720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MBBS, </w:t>
      </w:r>
      <w:proofErr w:type="gramStart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FCPS(</w:t>
      </w:r>
      <w:proofErr w:type="gramEnd"/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medicine), FCPS(infectious diseases)</w:t>
      </w:r>
    </w:p>
    <w:p w:rsidR="000C244E" w:rsidRDefault="00CF01F1">
      <w:pPr>
        <w:spacing w:line="240" w:lineRule="auto"/>
        <w:ind w:left="720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Consultant infectious diseases, </w:t>
      </w:r>
    </w:p>
    <w:p w:rsidR="000C244E" w:rsidRDefault="00CF01F1">
      <w:pPr>
        <w:spacing w:line="240" w:lineRule="auto"/>
        <w:ind w:left="720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Aga khan university hospital</w:t>
      </w:r>
    </w:p>
    <w:p w:rsidR="000C244E" w:rsidRDefault="00CF01F1">
      <w:pPr>
        <w:spacing w:line="240" w:lineRule="auto"/>
        <w:ind w:left="720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Email: iffatkhanum@hotmail.com</w:t>
      </w:r>
    </w:p>
    <w:p w:rsidR="000C244E" w:rsidRDefault="000C244E">
      <w:pPr>
        <w:spacing w:line="240" w:lineRule="auto"/>
        <w:ind w:left="720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0C244E" w:rsidRDefault="000C244E">
      <w:pPr>
        <w:pStyle w:val="ListParagraph"/>
        <w:spacing w:line="240" w:lineRule="auto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0C244E" w:rsidRDefault="000C244E">
      <w:pPr>
        <w:spacing w:line="240" w:lineRule="auto"/>
        <w:jc w:val="both"/>
        <w:rPr>
          <w:rStyle w:val="apple-style-span"/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:rsidR="000C244E" w:rsidRDefault="000C244E">
      <w:pPr>
        <w:pStyle w:val="ListParagraph"/>
        <w:spacing w:line="240" w:lineRule="auto"/>
        <w:jc w:val="both"/>
      </w:pPr>
    </w:p>
    <w:p w:rsidR="000C244E" w:rsidRDefault="000C244E">
      <w:pPr>
        <w:jc w:val="center"/>
      </w:pPr>
    </w:p>
    <w:sectPr w:rsidR="000C244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68" w:rsidRDefault="00730168">
      <w:pPr>
        <w:spacing w:after="0" w:line="240" w:lineRule="auto"/>
      </w:pPr>
      <w:r>
        <w:separator/>
      </w:r>
    </w:p>
  </w:endnote>
  <w:endnote w:type="continuationSeparator" w:id="0">
    <w:p w:rsidR="00730168" w:rsidRDefault="007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68" w:rsidRDefault="00730168">
      <w:pPr>
        <w:spacing w:after="0" w:line="240" w:lineRule="auto"/>
      </w:pPr>
      <w:r>
        <w:separator/>
      </w:r>
    </w:p>
  </w:footnote>
  <w:footnote w:type="continuationSeparator" w:id="0">
    <w:p w:rsidR="00730168" w:rsidRDefault="0073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4E" w:rsidRDefault="00CF01F1">
    <w:pPr>
      <w:rPr>
        <w:sz w:val="24"/>
        <w:szCs w:val="24"/>
      </w:rPr>
    </w:pPr>
    <w:r>
      <w:rPr>
        <w:sz w:val="24"/>
        <w:szCs w:val="24"/>
      </w:rPr>
      <w:t xml:space="preserve">Dr. </w:t>
    </w:r>
    <w:proofErr w:type="spellStart"/>
    <w:r>
      <w:rPr>
        <w:sz w:val="24"/>
        <w:szCs w:val="24"/>
      </w:rPr>
      <w:t>Shobha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Luxmi</w:t>
    </w:r>
    <w:proofErr w:type="spellEnd"/>
    <w:r>
      <w:rPr>
        <w:sz w:val="24"/>
        <w:szCs w:val="24"/>
      </w:rPr>
      <w:t xml:space="preserve"> </w:t>
    </w:r>
  </w:p>
  <w:p w:rsidR="000C244E" w:rsidRDefault="00CF01F1">
    <w:pPr>
      <w:rPr>
        <w:sz w:val="24"/>
        <w:szCs w:val="24"/>
      </w:rPr>
    </w:pPr>
    <w:r>
      <w:rPr>
        <w:sz w:val="24"/>
        <w:szCs w:val="24"/>
      </w:rPr>
      <w:t xml:space="preserve">MBBS, </w:t>
    </w:r>
    <w:proofErr w:type="gramStart"/>
    <w:r>
      <w:rPr>
        <w:sz w:val="24"/>
        <w:szCs w:val="24"/>
      </w:rPr>
      <w:t>MCPS(</w:t>
    </w:r>
    <w:proofErr w:type="gramEnd"/>
    <w:r>
      <w:rPr>
        <w:sz w:val="24"/>
        <w:szCs w:val="24"/>
      </w:rPr>
      <w:t>medicine) FCPS( medicine) FCPS(infectious diseases)FACP</w:t>
    </w:r>
  </w:p>
  <w:p w:rsidR="000C244E" w:rsidRDefault="00CF01F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B37A90">
      <w:rPr>
        <w:noProof/>
      </w:rPr>
      <w:t>10</w:t>
    </w:r>
    <w:r>
      <w:fldChar w:fldCharType="end"/>
    </w:r>
  </w:p>
  <w:p w:rsidR="000C244E" w:rsidRDefault="000C2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06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5929264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7D323C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2E18D2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5929262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592925B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92926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92922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592925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5929223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442E528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singleLevel"/>
    <w:tmpl w:val="592921F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6CC224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5D9B4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0DE5434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20B3F"/>
    <w:multiLevelType w:val="singleLevel"/>
    <w:tmpl w:val="592925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4E"/>
    <w:rsid w:val="00044703"/>
    <w:rsid w:val="000C244E"/>
    <w:rsid w:val="00730168"/>
    <w:rsid w:val="00860660"/>
    <w:rsid w:val="008B796D"/>
    <w:rsid w:val="008F7B93"/>
    <w:rsid w:val="00902738"/>
    <w:rsid w:val="009C277D"/>
    <w:rsid w:val="009F6037"/>
    <w:rsid w:val="00B37A90"/>
    <w:rsid w:val="00CF01F1"/>
    <w:rsid w:val="00D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  <w:rPr>
      <w:rFonts w:ascii="Calibri" w:eastAsia="SimSun" w:hAnsi="Calibri"/>
    </w:rPr>
  </w:style>
  <w:style w:type="paragraph" w:styleId="ListParagraph">
    <w:name w:val="List Paragraph"/>
    <w:basedOn w:val="Normal"/>
    <w:qFormat/>
    <w:rPr>
      <w:rFonts w:eastAsia="SimSun" w:cs="Calibri"/>
      <w:lang w:eastAsia="zh-C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apple-style-span">
    <w:name w:val="apple-style-span"/>
    <w:basedOn w:val="DefaultParagraphFont"/>
    <w:rPr>
      <w:rFonts w:ascii="Calibri" w:eastAsia="SimSun" w:hAnsi="Calibri"/>
    </w:rPr>
  </w:style>
  <w:style w:type="paragraph" w:styleId="ListParagraph">
    <w:name w:val="List Paragraph"/>
    <w:basedOn w:val="Normal"/>
    <w:qFormat/>
    <w:rPr>
      <w:rFonts w:eastAsia="SimSun" w:cs="Calibri"/>
      <w:lang w:eastAsia="zh-C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shra.jamil@a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seemsal@hot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obha.luxmi@duhs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ukeshwadhwan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 Reporting</dc:creator>
  <cp:lastModifiedBy>shobha wadhwani</cp:lastModifiedBy>
  <cp:revision>2</cp:revision>
  <dcterms:created xsi:type="dcterms:W3CDTF">2019-03-17T16:15:00Z</dcterms:created>
  <dcterms:modified xsi:type="dcterms:W3CDTF">2019-03-17T16:15:00Z</dcterms:modified>
</cp:coreProperties>
</file>